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131" w14:textId="77777777" w:rsidR="00D57828" w:rsidRPr="002F28AD" w:rsidRDefault="00D57828" w:rsidP="00D57828">
      <w:pPr>
        <w:jc w:val="center"/>
        <w:rPr>
          <w:rFonts w:ascii="Courier New" w:hAnsi="Courier New" w:cs="Courier New"/>
          <w:b/>
          <w:sz w:val="20"/>
          <w:szCs w:val="20"/>
        </w:rPr>
      </w:pPr>
      <w:r w:rsidRPr="002F28AD">
        <w:rPr>
          <w:rFonts w:ascii="Courier New" w:hAnsi="Courier New" w:cs="Courier New"/>
          <w:b/>
          <w:sz w:val="20"/>
          <w:szCs w:val="20"/>
        </w:rPr>
        <w:t>PUBLIC NOTICE</w:t>
      </w:r>
    </w:p>
    <w:p w14:paraId="2FDECC66" w14:textId="5C4ECCA8" w:rsidR="00D57828" w:rsidRPr="002F28AD" w:rsidRDefault="00D57828" w:rsidP="00D57828">
      <w:pPr>
        <w:rPr>
          <w:rFonts w:ascii="Courier New" w:hAnsi="Courier New" w:cs="Courier New"/>
          <w:sz w:val="20"/>
          <w:szCs w:val="20"/>
        </w:rPr>
      </w:pPr>
      <w:r w:rsidRPr="002F28AD">
        <w:rPr>
          <w:rFonts w:ascii="Courier New" w:hAnsi="Courier New" w:cs="Courier New"/>
          <w:sz w:val="20"/>
          <w:szCs w:val="20"/>
        </w:rPr>
        <w:t xml:space="preserve">PLEASE TAKE NOTICE that the Board of Trustees of the Village of North Haven will hold a public hearing on the </w:t>
      </w:r>
      <w:r>
        <w:rPr>
          <w:rFonts w:ascii="Courier New" w:hAnsi="Courier New" w:cs="Courier New"/>
          <w:sz w:val="20"/>
          <w:szCs w:val="20"/>
        </w:rPr>
        <w:t>24th</w:t>
      </w:r>
      <w:r w:rsidRPr="002F28AD">
        <w:rPr>
          <w:rFonts w:ascii="Courier New" w:hAnsi="Courier New" w:cs="Courier New"/>
          <w:sz w:val="20"/>
          <w:szCs w:val="20"/>
        </w:rPr>
        <w:t xml:space="preserve"> day of </w:t>
      </w:r>
      <w:r>
        <w:rPr>
          <w:rFonts w:ascii="Courier New" w:hAnsi="Courier New" w:cs="Courier New"/>
          <w:sz w:val="20"/>
          <w:szCs w:val="20"/>
        </w:rPr>
        <w:t>August</w:t>
      </w:r>
      <w:r w:rsidRPr="002F28AD">
        <w:rPr>
          <w:rFonts w:ascii="Courier New" w:hAnsi="Courier New" w:cs="Courier New"/>
          <w:sz w:val="20"/>
          <w:szCs w:val="20"/>
        </w:rPr>
        <w:t xml:space="preserve"> 2022, at 5:00 P.M., </w:t>
      </w:r>
      <w:r>
        <w:rPr>
          <w:rFonts w:ascii="Courier New" w:hAnsi="Courier New" w:cs="Courier New"/>
          <w:sz w:val="20"/>
          <w:szCs w:val="20"/>
        </w:rPr>
        <w:t>at Village Hall, 335 Ferry Road, North Haven.  The meeting will also be available on Zoom.  The link to participate via Zoom will be posted on our website.  The link will be on the calendar posting for this meeting.  If you have any questions, please call the office at 631-725-1378</w:t>
      </w:r>
      <w:r w:rsidRPr="002F28AD">
        <w:rPr>
          <w:rFonts w:ascii="Courier New" w:hAnsi="Courier New" w:cs="Courier New"/>
          <w:sz w:val="20"/>
          <w:szCs w:val="20"/>
        </w:rPr>
        <w:t xml:space="preserve"> </w:t>
      </w:r>
    </w:p>
    <w:p w14:paraId="06F53646" w14:textId="77777777" w:rsidR="00D57828" w:rsidRDefault="00D57828" w:rsidP="00093464">
      <w:pPr>
        <w:spacing w:line="240" w:lineRule="auto"/>
        <w:jc w:val="center"/>
        <w:rPr>
          <w:rFonts w:ascii="Courier New" w:hAnsi="Courier New" w:cs="Courier New"/>
          <w:b/>
        </w:rPr>
      </w:pPr>
    </w:p>
    <w:p w14:paraId="5689ABDD" w14:textId="40AEA4CD" w:rsidR="00D92ACE" w:rsidRPr="001A0A76" w:rsidRDefault="00C87215" w:rsidP="00093464">
      <w:pPr>
        <w:spacing w:line="240" w:lineRule="auto"/>
        <w:jc w:val="center"/>
        <w:rPr>
          <w:rFonts w:ascii="Courier New" w:hAnsi="Courier New" w:cs="Courier New"/>
          <w:b/>
        </w:rPr>
      </w:pPr>
      <w:r w:rsidRPr="001A0A76">
        <w:rPr>
          <w:rFonts w:ascii="Courier New" w:hAnsi="Courier New" w:cs="Courier New"/>
          <w:b/>
        </w:rPr>
        <w:t>LOCAL LAW NO.</w:t>
      </w:r>
      <w:r w:rsidR="006C69EC" w:rsidRPr="001A0A76">
        <w:rPr>
          <w:rFonts w:ascii="Courier New" w:hAnsi="Courier New" w:cs="Courier New"/>
          <w:b/>
        </w:rPr>
        <w:t xml:space="preserve">   </w:t>
      </w:r>
      <w:r w:rsidRPr="001A0A76">
        <w:rPr>
          <w:rFonts w:ascii="Courier New" w:hAnsi="Courier New" w:cs="Courier New"/>
          <w:b/>
        </w:rPr>
        <w:t xml:space="preserve"> OF 20</w:t>
      </w:r>
      <w:r w:rsidR="002109EA" w:rsidRPr="001A0A76">
        <w:rPr>
          <w:rFonts w:ascii="Courier New" w:hAnsi="Courier New" w:cs="Courier New"/>
          <w:b/>
        </w:rPr>
        <w:t>2</w:t>
      </w:r>
      <w:r w:rsidR="0059365F" w:rsidRPr="001A0A76">
        <w:rPr>
          <w:rFonts w:ascii="Courier New" w:hAnsi="Courier New" w:cs="Courier New"/>
          <w:b/>
        </w:rPr>
        <w:t>2</w:t>
      </w:r>
    </w:p>
    <w:p w14:paraId="7A932E93" w14:textId="50B24A61" w:rsidR="00D92ACE" w:rsidRPr="001A0A76" w:rsidRDefault="00C87215" w:rsidP="008E2A77">
      <w:pPr>
        <w:spacing w:line="240" w:lineRule="auto"/>
        <w:jc w:val="center"/>
        <w:rPr>
          <w:rFonts w:ascii="Courier New" w:hAnsi="Courier New" w:cs="Courier New"/>
          <w:b/>
        </w:rPr>
      </w:pPr>
      <w:r w:rsidRPr="001A0A76">
        <w:rPr>
          <w:rFonts w:ascii="Courier New" w:hAnsi="Courier New" w:cs="Courier New"/>
          <w:b/>
        </w:rPr>
        <w:t xml:space="preserve">A LOCAL LAW AMENDING VILLAGE CODE </w:t>
      </w:r>
      <w:r w:rsidR="009959DD" w:rsidRPr="001A0A76">
        <w:rPr>
          <w:rFonts w:ascii="Courier New" w:hAnsi="Courier New" w:cs="Courier New"/>
          <w:b/>
        </w:rPr>
        <w:t xml:space="preserve">CHAPTER </w:t>
      </w:r>
      <w:r w:rsidR="009C16F6" w:rsidRPr="001A0A76">
        <w:rPr>
          <w:rFonts w:ascii="Courier New" w:hAnsi="Courier New" w:cs="Courier New"/>
          <w:b/>
        </w:rPr>
        <w:t>163</w:t>
      </w:r>
      <w:r w:rsidR="009959DD" w:rsidRPr="001A0A76">
        <w:rPr>
          <w:rFonts w:ascii="Courier New" w:hAnsi="Courier New" w:cs="Courier New"/>
          <w:b/>
        </w:rPr>
        <w:t xml:space="preserve"> – ARTICLE XI </w:t>
      </w:r>
      <w:r w:rsidR="007D49E4" w:rsidRPr="001A0A76">
        <w:rPr>
          <w:rFonts w:ascii="Courier New" w:hAnsi="Courier New" w:cs="Courier New"/>
          <w:b/>
        </w:rPr>
        <w:t>–</w:t>
      </w:r>
      <w:r w:rsidR="009959DD" w:rsidRPr="001A0A76">
        <w:rPr>
          <w:rFonts w:ascii="Courier New" w:hAnsi="Courier New" w:cs="Courier New"/>
          <w:b/>
        </w:rPr>
        <w:t xml:space="preserve"> RENTALS</w:t>
      </w:r>
    </w:p>
    <w:p w14:paraId="7B6EAFD1" w14:textId="77AA48A1" w:rsidR="00D92ACE" w:rsidRPr="001A0A76" w:rsidRDefault="007D49E4" w:rsidP="001746BE">
      <w:pPr>
        <w:spacing w:line="240" w:lineRule="auto"/>
        <w:jc w:val="center"/>
        <w:rPr>
          <w:rFonts w:ascii="Courier New" w:hAnsi="Courier New" w:cs="Courier New"/>
          <w:b/>
        </w:rPr>
      </w:pPr>
      <w:r w:rsidRPr="00D57828">
        <w:rPr>
          <w:rFonts w:ascii="Courier New" w:hAnsi="Courier New" w:cs="Courier New"/>
          <w:b/>
        </w:rPr>
        <w:t>SECTIONS 163-77, 163-8</w:t>
      </w:r>
      <w:r w:rsidR="00FD6F7C" w:rsidRPr="00D57828">
        <w:rPr>
          <w:rFonts w:ascii="Courier New" w:hAnsi="Courier New" w:cs="Courier New"/>
          <w:b/>
        </w:rPr>
        <w:t>5</w:t>
      </w:r>
    </w:p>
    <w:p w14:paraId="3CCE9EA3" w14:textId="43D525E2" w:rsidR="00D92ACE" w:rsidRPr="001A0A76" w:rsidRDefault="00C87215" w:rsidP="008E2A77">
      <w:pPr>
        <w:spacing w:line="240" w:lineRule="auto"/>
        <w:rPr>
          <w:rFonts w:ascii="Courier New" w:hAnsi="Courier New" w:cs="Courier New"/>
        </w:rPr>
      </w:pPr>
      <w:r w:rsidRPr="001A0A76">
        <w:rPr>
          <w:rFonts w:ascii="Courier New" w:hAnsi="Courier New" w:cs="Courier New"/>
        </w:rPr>
        <w:t>BE IT ENACTED BY THE BOARD OF TRUSTEES OF THE VILLAGE OF NORTH HAVEN AS FOLLOWS:</w:t>
      </w:r>
    </w:p>
    <w:p w14:paraId="2ADE6571" w14:textId="7787A255" w:rsidR="00D92ACE" w:rsidRPr="001A0A76" w:rsidRDefault="00C87215" w:rsidP="008E2A77">
      <w:pPr>
        <w:spacing w:line="240" w:lineRule="auto"/>
        <w:rPr>
          <w:rFonts w:ascii="Courier New" w:hAnsi="Courier New" w:cs="Courier New"/>
        </w:rPr>
      </w:pPr>
      <w:r w:rsidRPr="001A0A76">
        <w:rPr>
          <w:rFonts w:ascii="Courier New" w:hAnsi="Courier New" w:cs="Courier New"/>
        </w:rPr>
        <w:t xml:space="preserve">SECTION 1. </w:t>
      </w:r>
      <w:r w:rsidRPr="001A0A76">
        <w:rPr>
          <w:rFonts w:ascii="Courier New" w:hAnsi="Courier New" w:cs="Courier New"/>
        </w:rPr>
        <w:tab/>
        <w:t xml:space="preserve">PURPOSE. </w:t>
      </w:r>
    </w:p>
    <w:p w14:paraId="11557A3E" w14:textId="18D89803" w:rsidR="00D92ACE" w:rsidRPr="001A0A76" w:rsidRDefault="00C87215" w:rsidP="008E2A77">
      <w:pPr>
        <w:spacing w:line="240" w:lineRule="auto"/>
        <w:rPr>
          <w:rFonts w:ascii="Courier New" w:hAnsi="Courier New" w:cs="Courier New"/>
          <w:color w:val="C00000"/>
        </w:rPr>
      </w:pPr>
      <w:r w:rsidRPr="001A0A76">
        <w:rPr>
          <w:rFonts w:ascii="Courier New" w:hAnsi="Courier New" w:cs="Courier New"/>
        </w:rPr>
        <w:t xml:space="preserve">The purpose </w:t>
      </w:r>
      <w:r w:rsidR="00433659" w:rsidRPr="001A0A76">
        <w:rPr>
          <w:rFonts w:ascii="Courier New" w:hAnsi="Courier New" w:cs="Courier New"/>
        </w:rPr>
        <w:t xml:space="preserve">of </w:t>
      </w:r>
      <w:r w:rsidRPr="001A0A76">
        <w:rPr>
          <w:rFonts w:ascii="Courier New" w:hAnsi="Courier New" w:cs="Courier New"/>
        </w:rPr>
        <w:t xml:space="preserve">this local law is to </w:t>
      </w:r>
      <w:r w:rsidR="007E609E" w:rsidRPr="001A0A76">
        <w:rPr>
          <w:rFonts w:ascii="Courier New" w:hAnsi="Courier New" w:cs="Courier New"/>
        </w:rPr>
        <w:t xml:space="preserve">amend </w:t>
      </w:r>
      <w:r w:rsidR="0059365F" w:rsidRPr="001A0A76">
        <w:rPr>
          <w:rFonts w:ascii="Courier New" w:hAnsi="Courier New" w:cs="Courier New"/>
        </w:rPr>
        <w:t xml:space="preserve">the </w:t>
      </w:r>
      <w:r w:rsidR="00D57828">
        <w:rPr>
          <w:rFonts w:ascii="Courier New" w:hAnsi="Courier New" w:cs="Courier New"/>
        </w:rPr>
        <w:t>define the length of an allowable rental.</w:t>
      </w:r>
    </w:p>
    <w:p w14:paraId="71ED0D2E" w14:textId="6A3EF683" w:rsidR="00D92ACE" w:rsidRPr="001A0A76" w:rsidRDefault="00C87215" w:rsidP="007D49E4">
      <w:pPr>
        <w:spacing w:line="240" w:lineRule="auto"/>
        <w:rPr>
          <w:rFonts w:ascii="Courier New" w:hAnsi="Courier New" w:cs="Courier New"/>
        </w:rPr>
      </w:pPr>
      <w:r w:rsidRPr="001A0A76">
        <w:rPr>
          <w:rFonts w:ascii="Courier New" w:hAnsi="Courier New" w:cs="Courier New"/>
        </w:rPr>
        <w:t xml:space="preserve">SECTION 2. </w:t>
      </w:r>
      <w:r w:rsidRPr="001A0A76">
        <w:rPr>
          <w:rFonts w:ascii="Courier New" w:hAnsi="Courier New" w:cs="Courier New"/>
        </w:rPr>
        <w:tab/>
        <w:t xml:space="preserve">AMENDMENT OF VILLAGE CODE § </w:t>
      </w:r>
      <w:r w:rsidR="009C16F6" w:rsidRPr="001A0A76">
        <w:rPr>
          <w:rFonts w:ascii="Courier New" w:hAnsi="Courier New" w:cs="Courier New"/>
        </w:rPr>
        <w:t>163</w:t>
      </w:r>
      <w:r w:rsidRPr="001A0A76">
        <w:rPr>
          <w:rFonts w:ascii="Courier New" w:hAnsi="Courier New" w:cs="Courier New"/>
        </w:rPr>
        <w:t>-</w:t>
      </w:r>
      <w:r w:rsidR="002F2C34" w:rsidRPr="001A0A76">
        <w:rPr>
          <w:rFonts w:ascii="Courier New" w:hAnsi="Courier New" w:cs="Courier New"/>
        </w:rPr>
        <w:t>7</w:t>
      </w:r>
      <w:r w:rsidR="009C16F6" w:rsidRPr="001A0A76">
        <w:rPr>
          <w:rFonts w:ascii="Courier New" w:hAnsi="Courier New" w:cs="Courier New"/>
        </w:rPr>
        <w:t>7</w:t>
      </w:r>
      <w:r w:rsidR="005C11E1" w:rsidRPr="001A0A76">
        <w:rPr>
          <w:rFonts w:ascii="Courier New" w:hAnsi="Courier New" w:cs="Courier New"/>
        </w:rPr>
        <w:t xml:space="preserve">, 163-81 AND </w:t>
      </w:r>
      <w:r w:rsidR="00127917" w:rsidRPr="001A0A76">
        <w:rPr>
          <w:rFonts w:ascii="Courier New" w:hAnsi="Courier New" w:cs="Courier New"/>
        </w:rPr>
        <w:t>163-</w:t>
      </w:r>
      <w:r w:rsidR="005C11E1" w:rsidRPr="001A0A76">
        <w:rPr>
          <w:rFonts w:ascii="Courier New" w:hAnsi="Courier New" w:cs="Courier New"/>
        </w:rPr>
        <w:t>89</w:t>
      </w:r>
      <w:r w:rsidRPr="001A0A76">
        <w:rPr>
          <w:rFonts w:ascii="Courier New" w:hAnsi="Courier New" w:cs="Courier New"/>
        </w:rPr>
        <w:t>.</w:t>
      </w:r>
    </w:p>
    <w:p w14:paraId="2C57AF31" w14:textId="69C1F480" w:rsidR="00127917" w:rsidRPr="001A0A76" w:rsidRDefault="00127917" w:rsidP="007D49E4">
      <w:pPr>
        <w:spacing w:line="240" w:lineRule="auto"/>
        <w:ind w:left="810" w:hanging="810"/>
        <w:rPr>
          <w:rFonts w:ascii="Courier New" w:hAnsi="Courier New" w:cs="Courier New"/>
        </w:rPr>
      </w:pPr>
      <w:r w:rsidRPr="001A0A76">
        <w:rPr>
          <w:rFonts w:ascii="Courier New" w:hAnsi="Courier New" w:cs="Courier New"/>
        </w:rPr>
        <w:t xml:space="preserve">Article XI. </w:t>
      </w:r>
      <w:r w:rsidR="008434E7" w:rsidRPr="001A0A76">
        <w:rPr>
          <w:rFonts w:ascii="Courier New" w:hAnsi="Courier New" w:cs="Courier New"/>
        </w:rPr>
        <w:t>RENTALS</w:t>
      </w:r>
    </w:p>
    <w:p w14:paraId="0B61E98F" w14:textId="3ADFAF9F" w:rsidR="00A831D1" w:rsidRPr="001A0A76" w:rsidRDefault="00C87215" w:rsidP="00093464">
      <w:pPr>
        <w:spacing w:line="240" w:lineRule="auto"/>
        <w:rPr>
          <w:rFonts w:ascii="Courier New" w:hAnsi="Courier New" w:cs="Courier New"/>
        </w:rPr>
      </w:pPr>
      <w:bookmarkStart w:id="0" w:name="_Hlk32931873"/>
      <w:r w:rsidRPr="001A0A76">
        <w:rPr>
          <w:rFonts w:ascii="Courier New" w:hAnsi="Courier New" w:cs="Courier New"/>
        </w:rPr>
        <w:t xml:space="preserve">Section </w:t>
      </w:r>
      <w:r w:rsidR="009C16F6" w:rsidRPr="001A0A76">
        <w:rPr>
          <w:rFonts w:ascii="Courier New" w:hAnsi="Courier New" w:cs="Courier New"/>
        </w:rPr>
        <w:t>163</w:t>
      </w:r>
      <w:r w:rsidR="00F467A0" w:rsidRPr="001A0A76">
        <w:rPr>
          <w:rFonts w:ascii="Courier New" w:hAnsi="Courier New" w:cs="Courier New"/>
        </w:rPr>
        <w:t>-7</w:t>
      </w:r>
      <w:r w:rsidR="009C16F6" w:rsidRPr="001A0A76">
        <w:rPr>
          <w:rFonts w:ascii="Courier New" w:hAnsi="Courier New" w:cs="Courier New"/>
        </w:rPr>
        <w:t>7</w:t>
      </w:r>
      <w:r w:rsidRPr="001A0A76">
        <w:rPr>
          <w:rFonts w:ascii="Courier New" w:hAnsi="Courier New" w:cs="Courier New"/>
        </w:rPr>
        <w:t xml:space="preserve"> is amended to read as follows:</w:t>
      </w:r>
      <w:bookmarkEnd w:id="0"/>
    </w:p>
    <w:p w14:paraId="162BC256" w14:textId="3261482B" w:rsidR="00D92ACE" w:rsidRPr="001A0A76" w:rsidRDefault="00A831D1" w:rsidP="00093464">
      <w:pPr>
        <w:spacing w:line="240" w:lineRule="auto"/>
        <w:rPr>
          <w:rFonts w:ascii="Courier New" w:hAnsi="Courier New" w:cs="Courier New"/>
          <w:b/>
          <w:bCs/>
          <w:u w:val="single"/>
        </w:rPr>
      </w:pPr>
      <w:bookmarkStart w:id="1" w:name="_Hlk33085356"/>
      <w:r w:rsidRPr="001A0A76">
        <w:rPr>
          <w:rFonts w:ascii="Courier New" w:hAnsi="Courier New" w:cs="Courier New"/>
          <w:b/>
          <w:bCs/>
        </w:rPr>
        <w:t xml:space="preserve">§ 163-77 </w:t>
      </w:r>
      <w:bookmarkEnd w:id="1"/>
      <w:r w:rsidRPr="001A0A76">
        <w:rPr>
          <w:rFonts w:ascii="Courier New" w:hAnsi="Courier New" w:cs="Courier New"/>
          <w:b/>
          <w:bCs/>
        </w:rPr>
        <w:t>Definitions.</w:t>
      </w:r>
    </w:p>
    <w:p w14:paraId="335E9F40" w14:textId="591A788E" w:rsidR="009C16F6" w:rsidRPr="001A0A76" w:rsidRDefault="0003601E" w:rsidP="00093464">
      <w:pPr>
        <w:spacing w:line="240" w:lineRule="auto"/>
        <w:rPr>
          <w:rFonts w:ascii="Courier New" w:hAnsi="Courier New" w:cs="Courier New"/>
        </w:rPr>
      </w:pPr>
      <w:r w:rsidRPr="001A0A76">
        <w:rPr>
          <w:rFonts w:ascii="Courier New" w:hAnsi="Courier New" w:cs="Courier New"/>
        </w:rPr>
        <w:t xml:space="preserve">The following terms shall </w:t>
      </w:r>
      <w:r w:rsidR="009B2BB2" w:rsidRPr="001A0A76">
        <w:rPr>
          <w:rFonts w:ascii="Courier New" w:hAnsi="Courier New" w:cs="Courier New"/>
        </w:rPr>
        <w:t>have the meanings indicated</w:t>
      </w:r>
      <w:r w:rsidR="009C16F6" w:rsidRPr="001A0A76">
        <w:rPr>
          <w:rFonts w:ascii="Courier New" w:hAnsi="Courier New" w:cs="Courier New"/>
        </w:rPr>
        <w:t>:</w:t>
      </w:r>
    </w:p>
    <w:p w14:paraId="5010306B" w14:textId="77777777" w:rsidR="009C16F6" w:rsidRPr="001A0A76" w:rsidRDefault="009C16F6" w:rsidP="001746BE">
      <w:pPr>
        <w:spacing w:line="240" w:lineRule="auto"/>
        <w:rPr>
          <w:rFonts w:ascii="Courier New" w:hAnsi="Courier New" w:cs="Courier New"/>
        </w:rPr>
      </w:pPr>
      <w:r w:rsidRPr="001A0A76">
        <w:rPr>
          <w:rFonts w:ascii="Courier New" w:hAnsi="Courier New" w:cs="Courier New"/>
        </w:rPr>
        <w:t>DWELLING UNIT</w:t>
      </w:r>
    </w:p>
    <w:p w14:paraId="5DB1294A" w14:textId="678FBEBE" w:rsidR="009C16F6" w:rsidRPr="001A0A76" w:rsidRDefault="009377E3" w:rsidP="001746BE">
      <w:pPr>
        <w:spacing w:line="240" w:lineRule="auto"/>
        <w:rPr>
          <w:rFonts w:ascii="Courier New" w:hAnsi="Courier New" w:cs="Courier New"/>
        </w:rPr>
      </w:pPr>
      <w:r w:rsidRPr="001A0A76">
        <w:rPr>
          <w:rFonts w:ascii="Courier New" w:hAnsi="Courier New" w:cs="Courier New"/>
        </w:rPr>
        <w:t>As defined in § 163-5.</w:t>
      </w:r>
    </w:p>
    <w:p w14:paraId="28C7B63D" w14:textId="77777777" w:rsidR="00DE7221" w:rsidRPr="001A0A76" w:rsidRDefault="00DE7221" w:rsidP="001746BE">
      <w:pPr>
        <w:spacing w:line="240" w:lineRule="auto"/>
        <w:rPr>
          <w:rFonts w:ascii="Courier New" w:hAnsi="Courier New" w:cs="Courier New"/>
        </w:rPr>
      </w:pPr>
      <w:r w:rsidRPr="001A0A76">
        <w:rPr>
          <w:rFonts w:ascii="Courier New" w:hAnsi="Courier New" w:cs="Courier New"/>
        </w:rPr>
        <w:t>ENFORCEMENT AUTHORITY</w:t>
      </w:r>
    </w:p>
    <w:p w14:paraId="0E41ADAE" w14:textId="10957317" w:rsidR="00DE7221" w:rsidRPr="001A0A76" w:rsidRDefault="00DE7221" w:rsidP="001746BE">
      <w:pPr>
        <w:spacing w:line="240" w:lineRule="auto"/>
        <w:rPr>
          <w:rFonts w:ascii="Courier New" w:hAnsi="Courier New" w:cs="Courier New"/>
        </w:rPr>
      </w:pPr>
      <w:r w:rsidRPr="001A0A76">
        <w:rPr>
          <w:rFonts w:ascii="Courier New" w:hAnsi="Courier New" w:cs="Courier New"/>
        </w:rPr>
        <w:t>The village agency or official charged with issuing rental permits and enforcing the provisions of this chapter. Said agency or official shall be designated by resolution of the Village Board but must be one of the following: the Chief Building Inspector or his designee, or the Code Enforcement Officer.</w:t>
      </w:r>
    </w:p>
    <w:p w14:paraId="7089DE1C" w14:textId="205A1CEA" w:rsidR="009C16F6" w:rsidRPr="001A0A76" w:rsidRDefault="009C16F6" w:rsidP="001746BE">
      <w:pPr>
        <w:spacing w:line="240" w:lineRule="auto"/>
        <w:rPr>
          <w:rFonts w:ascii="Courier New" w:hAnsi="Courier New" w:cs="Courier New"/>
        </w:rPr>
      </w:pPr>
      <w:r w:rsidRPr="001A0A76">
        <w:rPr>
          <w:rFonts w:ascii="Courier New" w:hAnsi="Courier New" w:cs="Courier New"/>
        </w:rPr>
        <w:t>FAMILY</w:t>
      </w:r>
    </w:p>
    <w:p w14:paraId="45AC4408" w14:textId="7F929430" w:rsidR="00821C7B" w:rsidRPr="001A0A76" w:rsidRDefault="00821C7B" w:rsidP="001746BE">
      <w:pPr>
        <w:spacing w:line="240" w:lineRule="auto"/>
        <w:rPr>
          <w:rFonts w:ascii="Courier New" w:hAnsi="Courier New" w:cs="Courier New"/>
        </w:rPr>
      </w:pPr>
      <w:r w:rsidRPr="001A0A76">
        <w:rPr>
          <w:rFonts w:ascii="Courier New" w:hAnsi="Courier New" w:cs="Courier New"/>
        </w:rPr>
        <w:t>One of the following:</w:t>
      </w:r>
    </w:p>
    <w:p w14:paraId="246726B7" w14:textId="184415D9" w:rsidR="009C16F6" w:rsidRPr="001A0A76" w:rsidRDefault="00821C7B" w:rsidP="001746BE">
      <w:pPr>
        <w:pStyle w:val="ListParagraph"/>
        <w:numPr>
          <w:ilvl w:val="0"/>
          <w:numId w:val="4"/>
        </w:numPr>
        <w:spacing w:line="240" w:lineRule="auto"/>
        <w:rPr>
          <w:rFonts w:ascii="Courier New" w:hAnsi="Courier New" w:cs="Courier New"/>
        </w:rPr>
      </w:pPr>
      <w:r w:rsidRPr="001A0A76">
        <w:rPr>
          <w:rFonts w:ascii="Courier New" w:hAnsi="Courier New" w:cs="Courier New"/>
        </w:rPr>
        <w:t xml:space="preserve">One, two or three persons occupying a dwelling unit; or </w:t>
      </w:r>
    </w:p>
    <w:p w14:paraId="05B4074C" w14:textId="1FF3EC12" w:rsidR="00821C7B" w:rsidRPr="001A0A76" w:rsidRDefault="00821C7B" w:rsidP="008E2A77">
      <w:pPr>
        <w:pStyle w:val="ListParagraph"/>
        <w:numPr>
          <w:ilvl w:val="0"/>
          <w:numId w:val="4"/>
        </w:numPr>
        <w:spacing w:line="240" w:lineRule="auto"/>
        <w:rPr>
          <w:rFonts w:ascii="Courier New" w:hAnsi="Courier New" w:cs="Courier New"/>
        </w:rPr>
      </w:pPr>
      <w:r w:rsidRPr="001A0A76">
        <w:rPr>
          <w:rFonts w:ascii="Courier New" w:hAnsi="Courier New" w:cs="Courier New"/>
        </w:rPr>
        <w:t>Four or more persons occupying a dwelling unit and living together as a traditional family or the functional equivalent of a traditional family.</w:t>
      </w:r>
    </w:p>
    <w:p w14:paraId="232C32C0" w14:textId="78451A74" w:rsidR="00252810" w:rsidRPr="001A0A76" w:rsidRDefault="00D57828" w:rsidP="007D49E4">
      <w:pPr>
        <w:pStyle w:val="ListParagraph"/>
        <w:spacing w:line="240" w:lineRule="auto"/>
        <w:ind w:left="2160"/>
        <w:rPr>
          <w:rFonts w:ascii="Courier New" w:hAnsi="Courier New" w:cs="Courier New"/>
        </w:rPr>
      </w:pPr>
      <w:hyperlink r:id="rId8" w:anchor="8697301" w:history="1">
        <w:r w:rsidR="00252810" w:rsidRPr="001A0A76">
          <w:rPr>
            <w:rStyle w:val="Hyperlink"/>
            <w:rFonts w:ascii="Courier New" w:hAnsi="Courier New" w:cs="Courier New"/>
            <w:color w:val="auto"/>
            <w:u w:val="none"/>
          </w:rPr>
          <w:t>(1)</w:t>
        </w:r>
      </w:hyperlink>
      <w:r w:rsidR="00252810" w:rsidRPr="001A0A76">
        <w:rPr>
          <w:rFonts w:ascii="Courier New" w:hAnsi="Courier New" w:cs="Courier New"/>
        </w:rPr>
        <w:t xml:space="preserve">  Evidence that four or more persons living in a single dwelling unit who are not related by blood, marriage or legal custody shall create a rebuttable presumption that such persons do not constitute the functional equivalent of a traditional family.</w:t>
      </w:r>
    </w:p>
    <w:p w14:paraId="32EF7DBC" w14:textId="2A600EE1" w:rsidR="00252810" w:rsidRPr="001A0A76" w:rsidRDefault="00252810" w:rsidP="007D49E4">
      <w:pPr>
        <w:pStyle w:val="ListParagraph"/>
        <w:spacing w:line="240" w:lineRule="auto"/>
        <w:ind w:left="2160"/>
        <w:rPr>
          <w:rFonts w:ascii="Courier New" w:hAnsi="Courier New" w:cs="Courier New"/>
        </w:rPr>
      </w:pPr>
      <w:r w:rsidRPr="001A0A76">
        <w:rPr>
          <w:rFonts w:ascii="Courier New" w:hAnsi="Courier New" w:cs="Courier New"/>
          <w:bCs/>
        </w:rPr>
        <w:t>(2)</w:t>
      </w:r>
      <w:r w:rsidRPr="001A0A76">
        <w:rPr>
          <w:rFonts w:ascii="Courier New" w:hAnsi="Courier New" w:cs="Courier New"/>
        </w:rPr>
        <w:t xml:space="preserve">  The foregoing presumption may be rebutted by submitting evidence to the Chief Building Inspector that all of the following are present:</w:t>
      </w:r>
    </w:p>
    <w:p w14:paraId="2109D98F" w14:textId="1698F414" w:rsidR="00252810" w:rsidRPr="001A0A76" w:rsidRDefault="00D57828" w:rsidP="007D49E4">
      <w:pPr>
        <w:pStyle w:val="ListParagraph"/>
        <w:spacing w:line="240" w:lineRule="auto"/>
        <w:ind w:left="2880"/>
        <w:rPr>
          <w:rFonts w:ascii="Courier New" w:hAnsi="Courier New" w:cs="Courier New"/>
        </w:rPr>
      </w:pPr>
      <w:hyperlink r:id="rId9" w:anchor="8697303" w:history="1">
        <w:r w:rsidR="00252810" w:rsidRPr="001A0A76">
          <w:rPr>
            <w:rStyle w:val="Hyperlink"/>
            <w:rFonts w:ascii="Courier New" w:hAnsi="Courier New" w:cs="Courier New"/>
            <w:color w:val="auto"/>
            <w:u w:val="none"/>
          </w:rPr>
          <w:t>(a) </w:t>
        </w:r>
      </w:hyperlink>
      <w:r w:rsidR="00252810" w:rsidRPr="001A0A76">
        <w:rPr>
          <w:rFonts w:ascii="Courier New" w:hAnsi="Courier New" w:cs="Courier New"/>
        </w:rPr>
        <w:t xml:space="preserve"> The group is one which in theory, size, appearance, structure and function resembles a traditional family unit;</w:t>
      </w:r>
    </w:p>
    <w:p w14:paraId="29168EB2" w14:textId="67703100" w:rsidR="00252810" w:rsidRPr="001A0A76" w:rsidRDefault="00D57828" w:rsidP="007D49E4">
      <w:pPr>
        <w:pStyle w:val="ListParagraph"/>
        <w:spacing w:line="240" w:lineRule="auto"/>
        <w:ind w:left="2880"/>
        <w:rPr>
          <w:rFonts w:ascii="Courier New" w:hAnsi="Courier New" w:cs="Courier New"/>
        </w:rPr>
      </w:pPr>
      <w:hyperlink r:id="rId10" w:anchor="8697304" w:history="1">
        <w:r w:rsidR="00252810" w:rsidRPr="001A0A76">
          <w:rPr>
            <w:rStyle w:val="Hyperlink"/>
            <w:rFonts w:ascii="Courier New" w:hAnsi="Courier New" w:cs="Courier New"/>
            <w:color w:val="auto"/>
            <w:u w:val="none"/>
          </w:rPr>
          <w:t>(b)</w:t>
        </w:r>
      </w:hyperlink>
      <w:r w:rsidR="00252810" w:rsidRPr="001A0A76">
        <w:rPr>
          <w:rFonts w:ascii="Courier New" w:hAnsi="Courier New" w:cs="Courier New"/>
        </w:rPr>
        <w:t xml:space="preserve"> The occupants share the entire dwelling unit and live and cook together as a single housekeeping unit. A unit in which various occupants act as separate roomers is not deemed to be occupied by the functional equivalent of a traditional family;</w:t>
      </w:r>
    </w:p>
    <w:p w14:paraId="2FF1694C" w14:textId="4E55104D" w:rsidR="00252810" w:rsidRPr="001A0A76" w:rsidRDefault="00D57828" w:rsidP="007D49E4">
      <w:pPr>
        <w:pStyle w:val="ListParagraph"/>
        <w:spacing w:line="240" w:lineRule="auto"/>
        <w:ind w:left="2880"/>
        <w:rPr>
          <w:rFonts w:ascii="Courier New" w:hAnsi="Courier New" w:cs="Courier New"/>
        </w:rPr>
      </w:pPr>
      <w:hyperlink r:id="rId11" w:anchor="8697305" w:history="1">
        <w:r w:rsidR="00252810" w:rsidRPr="001A0A76">
          <w:rPr>
            <w:rStyle w:val="Hyperlink"/>
            <w:rFonts w:ascii="Courier New" w:hAnsi="Courier New" w:cs="Courier New"/>
            <w:color w:val="auto"/>
            <w:u w:val="none"/>
          </w:rPr>
          <w:t>(c)</w:t>
        </w:r>
      </w:hyperlink>
      <w:r w:rsidR="00252810" w:rsidRPr="001A0A76">
        <w:rPr>
          <w:rFonts w:ascii="Courier New" w:hAnsi="Courier New" w:cs="Courier New"/>
        </w:rPr>
        <w:t xml:space="preserve"> The group shares expenses for food, rent or ownership costs, utilities and other household expenses;</w:t>
      </w:r>
    </w:p>
    <w:p w14:paraId="416F6E6F" w14:textId="5C884C3C" w:rsidR="00252810" w:rsidRPr="001A0A76" w:rsidRDefault="00D57828" w:rsidP="007D49E4">
      <w:pPr>
        <w:pStyle w:val="ListParagraph"/>
        <w:spacing w:line="240" w:lineRule="auto"/>
        <w:ind w:left="2880"/>
        <w:rPr>
          <w:rFonts w:ascii="Courier New" w:hAnsi="Courier New" w:cs="Courier New"/>
        </w:rPr>
      </w:pPr>
      <w:hyperlink r:id="rId12" w:anchor="8697306" w:history="1">
        <w:r w:rsidR="00252810" w:rsidRPr="001A0A76">
          <w:rPr>
            <w:rStyle w:val="Hyperlink"/>
            <w:rFonts w:ascii="Courier New" w:hAnsi="Courier New" w:cs="Courier New"/>
            <w:color w:val="auto"/>
            <w:u w:val="none"/>
          </w:rPr>
          <w:t>(d) </w:t>
        </w:r>
      </w:hyperlink>
      <w:r w:rsidR="00252810" w:rsidRPr="001A0A76">
        <w:rPr>
          <w:rFonts w:ascii="Courier New" w:hAnsi="Courier New" w:cs="Courier New"/>
        </w:rPr>
        <w:t>The group is permanent and stable. Evidence for such permanency and stability may include:</w:t>
      </w:r>
      <w:r w:rsidR="00FB5AC9" w:rsidRPr="001A0A76">
        <w:rPr>
          <w:rFonts w:ascii="Courier New" w:hAnsi="Courier New" w:cs="Courier New"/>
        </w:rPr>
        <w:tab/>
      </w:r>
    </w:p>
    <w:p w14:paraId="0AAE14E7" w14:textId="16DA1761" w:rsidR="00FB5AC9" w:rsidRPr="001A0A76" w:rsidRDefault="00D57828" w:rsidP="007D49E4">
      <w:pPr>
        <w:pStyle w:val="ListParagraph"/>
        <w:spacing w:line="240" w:lineRule="auto"/>
        <w:ind w:left="3600"/>
        <w:rPr>
          <w:rFonts w:ascii="Courier New" w:hAnsi="Courier New" w:cs="Courier New"/>
        </w:rPr>
      </w:pPr>
      <w:hyperlink r:id="rId13" w:anchor="8697307" w:history="1">
        <w:r w:rsidR="00FB5AC9" w:rsidRPr="001A0A76">
          <w:rPr>
            <w:rStyle w:val="Hyperlink"/>
            <w:rFonts w:ascii="Courier New" w:hAnsi="Courier New" w:cs="Courier New"/>
            <w:color w:val="auto"/>
            <w:u w:val="none"/>
          </w:rPr>
          <w:t>[1]</w:t>
        </w:r>
      </w:hyperlink>
      <w:r w:rsidR="00FB5AC9" w:rsidRPr="001A0A76">
        <w:rPr>
          <w:rFonts w:ascii="Courier New" w:hAnsi="Courier New" w:cs="Courier New"/>
        </w:rPr>
        <w:t xml:space="preserve"> The presence of minor dependent children regularly residing in the household who are enrolled in local schools;</w:t>
      </w:r>
    </w:p>
    <w:p w14:paraId="526E3043" w14:textId="527FC67D" w:rsidR="00FB5AC9" w:rsidRPr="001A0A76" w:rsidRDefault="00D57828" w:rsidP="007D49E4">
      <w:pPr>
        <w:pStyle w:val="ListParagraph"/>
        <w:spacing w:line="240" w:lineRule="auto"/>
        <w:ind w:left="3600"/>
        <w:rPr>
          <w:rFonts w:ascii="Courier New" w:hAnsi="Courier New" w:cs="Courier New"/>
        </w:rPr>
      </w:pPr>
      <w:hyperlink r:id="rId14" w:anchor="8697308" w:history="1">
        <w:r w:rsidR="00FB5AC9" w:rsidRPr="001A0A76">
          <w:rPr>
            <w:rStyle w:val="Hyperlink"/>
            <w:rFonts w:ascii="Courier New" w:hAnsi="Courier New" w:cs="Courier New"/>
            <w:color w:val="auto"/>
            <w:u w:val="none"/>
          </w:rPr>
          <w:t>[2]</w:t>
        </w:r>
      </w:hyperlink>
      <w:r w:rsidR="00FB5AC9" w:rsidRPr="001A0A76">
        <w:rPr>
          <w:rFonts w:ascii="Courier New" w:hAnsi="Courier New" w:cs="Courier New"/>
        </w:rPr>
        <w:t xml:space="preserve"> Members of the household have the same address for purposes of voter registration, driver's license, motor vehicle registration and filing of taxes;</w:t>
      </w:r>
    </w:p>
    <w:p w14:paraId="3C18E466" w14:textId="32DD5E37" w:rsidR="00FB5AC9" w:rsidRPr="001A0A76" w:rsidRDefault="00D57828" w:rsidP="007D49E4">
      <w:pPr>
        <w:pStyle w:val="ListParagraph"/>
        <w:spacing w:line="240" w:lineRule="auto"/>
        <w:ind w:left="3600"/>
        <w:rPr>
          <w:rFonts w:ascii="Courier New" w:hAnsi="Courier New" w:cs="Courier New"/>
        </w:rPr>
      </w:pPr>
      <w:hyperlink r:id="rId15" w:anchor="8697309" w:history="1">
        <w:r w:rsidR="00FB5AC9" w:rsidRPr="001A0A76">
          <w:rPr>
            <w:rStyle w:val="Hyperlink"/>
            <w:rFonts w:ascii="Courier New" w:hAnsi="Courier New" w:cs="Courier New"/>
            <w:color w:val="auto"/>
            <w:u w:val="none"/>
          </w:rPr>
          <w:t>[3]</w:t>
        </w:r>
      </w:hyperlink>
      <w:r w:rsidR="00FB5AC9" w:rsidRPr="001A0A76">
        <w:rPr>
          <w:rFonts w:ascii="Courier New" w:hAnsi="Courier New" w:cs="Courier New"/>
        </w:rPr>
        <w:t xml:space="preserve"> Members of the household are employed in the area;</w:t>
      </w:r>
    </w:p>
    <w:p w14:paraId="21FEEC68" w14:textId="77777777" w:rsidR="00FB5AC9" w:rsidRPr="001A0A76" w:rsidRDefault="00D57828" w:rsidP="008E2A77">
      <w:pPr>
        <w:pStyle w:val="ListParagraph"/>
        <w:spacing w:line="240" w:lineRule="auto"/>
        <w:ind w:left="3600"/>
        <w:rPr>
          <w:rFonts w:ascii="Courier New" w:hAnsi="Courier New" w:cs="Courier New"/>
        </w:rPr>
      </w:pPr>
      <w:hyperlink r:id="rId16" w:anchor="8697310" w:history="1">
        <w:r w:rsidR="00FB5AC9" w:rsidRPr="001A0A76">
          <w:rPr>
            <w:rStyle w:val="Hyperlink"/>
            <w:rFonts w:ascii="Courier New" w:hAnsi="Courier New" w:cs="Courier New"/>
            <w:color w:val="auto"/>
            <w:u w:val="none"/>
          </w:rPr>
          <w:t>[4] </w:t>
        </w:r>
      </w:hyperlink>
      <w:r w:rsidR="00FB5AC9" w:rsidRPr="001A0A76">
        <w:rPr>
          <w:rFonts w:ascii="Courier New" w:hAnsi="Courier New" w:cs="Courier New"/>
        </w:rPr>
        <w:t>The household has been living together as a unit for a year or more whether in the current dwelling unit or other dwelling units;</w:t>
      </w:r>
    </w:p>
    <w:p w14:paraId="22A48EFC" w14:textId="76AC1B33" w:rsidR="00FB5AC9" w:rsidRPr="001A0A76" w:rsidRDefault="00D57828" w:rsidP="007D49E4">
      <w:pPr>
        <w:pStyle w:val="ListParagraph"/>
        <w:spacing w:line="240" w:lineRule="auto"/>
        <w:ind w:left="3600"/>
        <w:rPr>
          <w:rFonts w:ascii="Courier New" w:hAnsi="Courier New" w:cs="Courier New"/>
        </w:rPr>
      </w:pPr>
      <w:hyperlink r:id="rId17" w:anchor="8697311" w:history="1">
        <w:r w:rsidR="00FB5AC9" w:rsidRPr="001A0A76">
          <w:rPr>
            <w:rStyle w:val="Hyperlink"/>
            <w:rFonts w:ascii="Courier New" w:hAnsi="Courier New" w:cs="Courier New"/>
            <w:color w:val="auto"/>
            <w:u w:val="none"/>
          </w:rPr>
          <w:t>[5]</w:t>
        </w:r>
      </w:hyperlink>
      <w:r w:rsidR="00FB5AC9" w:rsidRPr="001A0A76">
        <w:rPr>
          <w:rFonts w:ascii="Courier New" w:hAnsi="Courier New" w:cs="Courier New"/>
        </w:rPr>
        <w:t xml:space="preserve"> There is common ownership of furniture and appliances among the members of the household; and</w:t>
      </w:r>
    </w:p>
    <w:p w14:paraId="59A1A9F7" w14:textId="4F522C54" w:rsidR="00032069" w:rsidRPr="001A0A76" w:rsidRDefault="00D57828" w:rsidP="001746BE">
      <w:pPr>
        <w:pStyle w:val="ListParagraph"/>
        <w:spacing w:line="240" w:lineRule="auto"/>
        <w:ind w:left="3600"/>
        <w:rPr>
          <w:rFonts w:ascii="Courier New" w:hAnsi="Courier New" w:cs="Courier New"/>
        </w:rPr>
      </w:pPr>
      <w:hyperlink r:id="rId18" w:anchor="8697312" w:history="1">
        <w:r w:rsidR="00FB5AC9" w:rsidRPr="001A0A76">
          <w:rPr>
            <w:rStyle w:val="Hyperlink"/>
            <w:rFonts w:ascii="Courier New" w:hAnsi="Courier New" w:cs="Courier New"/>
            <w:color w:val="auto"/>
            <w:u w:val="none"/>
          </w:rPr>
          <w:t>[6] </w:t>
        </w:r>
      </w:hyperlink>
      <w:r w:rsidR="00FB5AC9" w:rsidRPr="001A0A76">
        <w:rPr>
          <w:rFonts w:ascii="Courier New" w:hAnsi="Courier New" w:cs="Courier New"/>
        </w:rPr>
        <w:t>The group is not transient or temporary in nature.</w:t>
      </w:r>
    </w:p>
    <w:p w14:paraId="17F31EFD" w14:textId="2728A59C" w:rsidR="00821C7B" w:rsidRPr="001A0A76" w:rsidRDefault="00D57828" w:rsidP="007D49E4">
      <w:pPr>
        <w:pStyle w:val="ListParagraph"/>
        <w:spacing w:line="240" w:lineRule="auto"/>
        <w:ind w:left="2880"/>
        <w:rPr>
          <w:rFonts w:ascii="Courier New" w:hAnsi="Courier New" w:cs="Courier New"/>
        </w:rPr>
      </w:pPr>
      <w:hyperlink r:id="rId19" w:anchor="8697313" w:history="1">
        <w:r w:rsidR="00FB5AC9" w:rsidRPr="001A0A76">
          <w:rPr>
            <w:rStyle w:val="Hyperlink"/>
            <w:rFonts w:ascii="Courier New" w:hAnsi="Courier New" w:cs="Courier New"/>
            <w:color w:val="auto"/>
            <w:u w:val="none"/>
          </w:rPr>
          <w:t>(e) </w:t>
        </w:r>
      </w:hyperlink>
      <w:r w:rsidR="00FB5AC9" w:rsidRPr="001A0A76">
        <w:rPr>
          <w:rFonts w:ascii="Courier New" w:hAnsi="Courier New" w:cs="Courier New"/>
        </w:rPr>
        <w:t>Any other factor reasonably related to whether the group is the functional equivalent of a family.</w:t>
      </w:r>
    </w:p>
    <w:p w14:paraId="41D0C24C" w14:textId="455C0850" w:rsidR="005C11E1" w:rsidRPr="001A0A76" w:rsidRDefault="001746BE" w:rsidP="007D49E4">
      <w:pPr>
        <w:pStyle w:val="ListParagraph"/>
        <w:spacing w:line="240" w:lineRule="auto"/>
        <w:ind w:left="1920"/>
        <w:rPr>
          <w:rFonts w:ascii="Courier New" w:hAnsi="Courier New" w:cs="Courier New"/>
        </w:rPr>
      </w:pPr>
      <w:r w:rsidRPr="001A0A76">
        <w:rPr>
          <w:rFonts w:ascii="Courier New" w:hAnsi="Courier New" w:cs="Courier New"/>
        </w:rPr>
        <w:t xml:space="preserve">   </w:t>
      </w:r>
      <w:hyperlink r:id="rId20" w:anchor="8697314" w:history="1">
        <w:r w:rsidR="003D64BA" w:rsidRPr="001A0A76">
          <w:rPr>
            <w:rStyle w:val="Hyperlink"/>
            <w:rFonts w:ascii="Courier New" w:hAnsi="Courier New" w:cs="Courier New"/>
            <w:color w:val="auto"/>
            <w:u w:val="none"/>
          </w:rPr>
          <w:t>(3)</w:t>
        </w:r>
      </w:hyperlink>
      <w:r w:rsidR="003D64BA" w:rsidRPr="001A0A76">
        <w:rPr>
          <w:rFonts w:ascii="Courier New" w:hAnsi="Courier New" w:cs="Courier New"/>
          <w:b/>
          <w:bCs/>
        </w:rPr>
        <w:t xml:space="preserve"> </w:t>
      </w:r>
      <w:r w:rsidR="003D64BA" w:rsidRPr="001A0A76">
        <w:rPr>
          <w:rFonts w:ascii="Courier New" w:hAnsi="Courier New" w:cs="Courier New"/>
        </w:rPr>
        <w:t>An appeal from the Chief Building Inspector's determination may be taken to the Village Board, by written request, within 30 days of such determination. The Village Board shall hold a public hearing on such appeal within 60 days after receipt of written notice of such appeal and, after such hearing, shall make written findings and a decision either sustaining or reversing such determination within 30 days after close of such public hearing.</w:t>
      </w:r>
    </w:p>
    <w:p w14:paraId="40DE71D3" w14:textId="7F7EE2D3" w:rsidR="007B3D30" w:rsidRPr="001A0A76" w:rsidRDefault="00D57828" w:rsidP="007D49E4">
      <w:pPr>
        <w:spacing w:line="240" w:lineRule="auto"/>
        <w:ind w:firstLine="720"/>
        <w:rPr>
          <w:rFonts w:ascii="Courier New" w:hAnsi="Courier New" w:cs="Courier New"/>
        </w:rPr>
      </w:pPr>
      <w:hyperlink r:id="rId21" w:anchor="8697315" w:history="1">
        <w:r w:rsidR="007B3D30" w:rsidRPr="001A0A76">
          <w:rPr>
            <w:rStyle w:val="Hyperlink"/>
            <w:rFonts w:ascii="Courier New" w:hAnsi="Courier New" w:cs="Courier New"/>
            <w:color w:val="auto"/>
            <w:u w:val="none"/>
          </w:rPr>
          <w:t>IMMEDIATE FAMILY</w:t>
        </w:r>
      </w:hyperlink>
    </w:p>
    <w:p w14:paraId="0CE89067" w14:textId="4C74033E" w:rsidR="00A831D1" w:rsidRPr="001A0A76" w:rsidRDefault="007B3D30" w:rsidP="007D49E4">
      <w:pPr>
        <w:spacing w:line="240" w:lineRule="auto"/>
        <w:ind w:left="1440"/>
        <w:rPr>
          <w:rFonts w:ascii="Courier New" w:hAnsi="Courier New" w:cs="Courier New"/>
        </w:rPr>
      </w:pPr>
      <w:r w:rsidRPr="001A0A76">
        <w:rPr>
          <w:rFonts w:ascii="Courier New" w:hAnsi="Courier New" w:cs="Courier New"/>
        </w:rPr>
        <w:t>The owner's spouse, children, parents, siblings, grandparents or grandchildren.</w:t>
      </w:r>
    </w:p>
    <w:p w14:paraId="50F87FDB" w14:textId="77777777" w:rsidR="007B3D30" w:rsidRPr="001A0A76" w:rsidRDefault="00D57828" w:rsidP="008E2A77">
      <w:pPr>
        <w:spacing w:line="240" w:lineRule="auto"/>
        <w:ind w:firstLine="720"/>
        <w:rPr>
          <w:rFonts w:ascii="Courier New" w:hAnsi="Courier New" w:cs="Courier New"/>
        </w:rPr>
      </w:pPr>
      <w:hyperlink r:id="rId22" w:anchor="8697316" w:history="1">
        <w:r w:rsidR="007B3D30" w:rsidRPr="001A0A76">
          <w:rPr>
            <w:rStyle w:val="Hyperlink"/>
            <w:rFonts w:ascii="Courier New" w:hAnsi="Courier New" w:cs="Courier New"/>
            <w:color w:val="auto"/>
            <w:u w:val="none"/>
          </w:rPr>
          <w:t>MANAGING AGENT</w:t>
        </w:r>
      </w:hyperlink>
    </w:p>
    <w:p w14:paraId="0D2A62C3" w14:textId="19AD37B2" w:rsidR="007B3D30" w:rsidRPr="001A0A76" w:rsidRDefault="007B3D30" w:rsidP="007D49E4">
      <w:pPr>
        <w:spacing w:line="240" w:lineRule="auto"/>
        <w:ind w:left="1440"/>
        <w:rPr>
          <w:rFonts w:ascii="Courier New" w:hAnsi="Courier New" w:cs="Courier New"/>
        </w:rPr>
      </w:pPr>
      <w:r w:rsidRPr="001A0A76">
        <w:rPr>
          <w:rFonts w:ascii="Courier New" w:hAnsi="Courier New" w:cs="Courier New"/>
        </w:rPr>
        <w:t>Any individual, business, partnership, firm, corporation, enterprise, trustee, company, industry, association, public entity or other legal entity responsible for the maintenance or operation of any rental property as defined within this chapter.</w:t>
      </w:r>
    </w:p>
    <w:p w14:paraId="2E1B9527" w14:textId="77777777" w:rsidR="007B3D30" w:rsidRPr="001A0A76" w:rsidRDefault="007B3D30" w:rsidP="008E2A77">
      <w:pPr>
        <w:spacing w:line="240" w:lineRule="auto"/>
        <w:rPr>
          <w:rFonts w:ascii="Courier New" w:hAnsi="Courier New" w:cs="Courier New"/>
        </w:rPr>
      </w:pPr>
      <w:r w:rsidRPr="001A0A76">
        <w:rPr>
          <w:rFonts w:ascii="Courier New" w:hAnsi="Courier New" w:cs="Courier New"/>
        </w:rPr>
        <w:tab/>
      </w:r>
      <w:hyperlink r:id="rId23" w:anchor="8697317" w:history="1">
        <w:r w:rsidRPr="001A0A76">
          <w:rPr>
            <w:rStyle w:val="Hyperlink"/>
            <w:rFonts w:ascii="Courier New" w:hAnsi="Courier New" w:cs="Courier New"/>
            <w:color w:val="auto"/>
            <w:u w:val="none"/>
          </w:rPr>
          <w:t>OWNER</w:t>
        </w:r>
      </w:hyperlink>
    </w:p>
    <w:p w14:paraId="717FB5D2" w14:textId="42A1AB6C" w:rsidR="009C16F6" w:rsidRPr="001A0A76" w:rsidRDefault="007B3D30" w:rsidP="008E2A77">
      <w:pPr>
        <w:spacing w:line="240" w:lineRule="auto"/>
        <w:ind w:left="1440"/>
        <w:rPr>
          <w:rFonts w:ascii="Courier New" w:hAnsi="Courier New" w:cs="Courier New"/>
        </w:rPr>
      </w:pPr>
      <w:r w:rsidRPr="001A0A76">
        <w:rPr>
          <w:rFonts w:ascii="Courier New" w:hAnsi="Courier New" w:cs="Courier New"/>
        </w:rPr>
        <w:t>Any person, individual, association, entity or corporation whose name is listed as grantee on the last deed of record for the property, as recorded with the Suffolk County Clerk.</w:t>
      </w:r>
    </w:p>
    <w:p w14:paraId="4B6F2B68" w14:textId="77777777" w:rsidR="005D186B" w:rsidRPr="001A0A76" w:rsidRDefault="00D57828" w:rsidP="008E2A77">
      <w:pPr>
        <w:spacing w:line="240" w:lineRule="auto"/>
        <w:ind w:firstLine="720"/>
        <w:rPr>
          <w:rFonts w:ascii="Courier New" w:hAnsi="Courier New" w:cs="Courier New"/>
        </w:rPr>
      </w:pPr>
      <w:hyperlink r:id="rId24" w:anchor="8697318" w:history="1">
        <w:r w:rsidR="005D186B" w:rsidRPr="001A0A76">
          <w:rPr>
            <w:rStyle w:val="Hyperlink"/>
            <w:rFonts w:ascii="Courier New" w:hAnsi="Courier New" w:cs="Courier New"/>
            <w:color w:val="auto"/>
            <w:u w:val="none"/>
          </w:rPr>
          <w:t>PERSON</w:t>
        </w:r>
      </w:hyperlink>
    </w:p>
    <w:p w14:paraId="5A322E64" w14:textId="253E56CC" w:rsidR="0008217D" w:rsidRPr="001A0A76" w:rsidRDefault="005D186B" w:rsidP="007D49E4">
      <w:pPr>
        <w:spacing w:line="240" w:lineRule="auto"/>
        <w:ind w:left="1440"/>
        <w:rPr>
          <w:rFonts w:ascii="Courier New" w:hAnsi="Courier New" w:cs="Courier New"/>
        </w:rPr>
      </w:pPr>
      <w:r w:rsidRPr="001A0A76">
        <w:rPr>
          <w:rFonts w:ascii="Courier New" w:hAnsi="Courier New" w:cs="Courier New"/>
        </w:rPr>
        <w:t>Includes any individual, business, partnership, firm, corporation, enterprise, trustee, company, industry, association, public entity or other legal entity.</w:t>
      </w:r>
    </w:p>
    <w:p w14:paraId="522A87ED" w14:textId="77777777" w:rsidR="005D186B" w:rsidRPr="001A0A76" w:rsidRDefault="00D57828" w:rsidP="008E2A77">
      <w:pPr>
        <w:spacing w:line="240" w:lineRule="auto"/>
        <w:ind w:firstLine="720"/>
        <w:rPr>
          <w:rFonts w:ascii="Courier New" w:hAnsi="Courier New" w:cs="Courier New"/>
        </w:rPr>
      </w:pPr>
      <w:hyperlink r:id="rId25" w:anchor="8697319" w:history="1">
        <w:r w:rsidR="005D186B" w:rsidRPr="001A0A76">
          <w:rPr>
            <w:rStyle w:val="Hyperlink"/>
            <w:rFonts w:ascii="Courier New" w:hAnsi="Courier New" w:cs="Courier New"/>
            <w:color w:val="auto"/>
            <w:u w:val="none"/>
          </w:rPr>
          <w:t>PUBLISH</w:t>
        </w:r>
      </w:hyperlink>
    </w:p>
    <w:p w14:paraId="4B3255C6" w14:textId="63948D40" w:rsidR="005D186B" w:rsidRPr="001A0A76" w:rsidRDefault="005D186B" w:rsidP="007D49E4">
      <w:pPr>
        <w:spacing w:line="240" w:lineRule="auto"/>
        <w:ind w:left="1440"/>
        <w:rPr>
          <w:rFonts w:ascii="Courier New" w:hAnsi="Courier New" w:cs="Courier New"/>
        </w:rPr>
      </w:pPr>
      <w:r w:rsidRPr="001A0A76">
        <w:rPr>
          <w:rFonts w:ascii="Courier New" w:hAnsi="Courier New" w:cs="Courier New"/>
        </w:rPr>
        <w:t>Promulgation of an available rental property to the general public or to selected segments of the general public, in a newspaper, magazine, flyer, handbill, mailed circular, bulletin board, sign or electronic media.</w:t>
      </w:r>
    </w:p>
    <w:p w14:paraId="65116977" w14:textId="77777777" w:rsidR="005D186B" w:rsidRPr="001A0A76" w:rsidRDefault="00D57828" w:rsidP="008E2A77">
      <w:pPr>
        <w:spacing w:line="240" w:lineRule="auto"/>
        <w:ind w:firstLine="720"/>
        <w:rPr>
          <w:rFonts w:ascii="Courier New" w:hAnsi="Courier New" w:cs="Courier New"/>
        </w:rPr>
      </w:pPr>
      <w:hyperlink r:id="rId26" w:anchor="32837461" w:history="1">
        <w:r w:rsidR="005D186B" w:rsidRPr="001A0A76">
          <w:rPr>
            <w:rStyle w:val="Hyperlink"/>
            <w:rFonts w:ascii="Courier New" w:hAnsi="Courier New" w:cs="Courier New"/>
            <w:color w:val="auto"/>
            <w:u w:val="none"/>
          </w:rPr>
          <w:t>REGIONALLY SIGNIFICANT EVENT</w:t>
        </w:r>
      </w:hyperlink>
    </w:p>
    <w:p w14:paraId="113F929E" w14:textId="54FBB27B" w:rsidR="005D186B" w:rsidRPr="001A0A76" w:rsidRDefault="005D186B" w:rsidP="007D49E4">
      <w:pPr>
        <w:spacing w:line="240" w:lineRule="auto"/>
        <w:ind w:left="1440"/>
        <w:rPr>
          <w:rFonts w:ascii="Courier New" w:hAnsi="Courier New" w:cs="Courier New"/>
        </w:rPr>
      </w:pPr>
      <w:r w:rsidRPr="001A0A76">
        <w:rPr>
          <w:rFonts w:ascii="Courier New" w:hAnsi="Courier New" w:cs="Courier New"/>
        </w:rPr>
        <w:t>A major one-time or recurring event of limited duration that is expected to draw significant numbers of visitors to the Village of North Haven to attend, support or participate in such event.</w:t>
      </w:r>
    </w:p>
    <w:p w14:paraId="4EE86CBF" w14:textId="77777777" w:rsidR="005D186B" w:rsidRPr="001A0A76" w:rsidRDefault="00D57828" w:rsidP="008E2A77">
      <w:pPr>
        <w:spacing w:line="240" w:lineRule="auto"/>
        <w:ind w:firstLine="720"/>
        <w:rPr>
          <w:rFonts w:ascii="Courier New" w:hAnsi="Courier New" w:cs="Courier New"/>
        </w:rPr>
      </w:pPr>
      <w:hyperlink r:id="rId27" w:anchor="8697320" w:history="1">
        <w:r w:rsidR="005D186B" w:rsidRPr="001A0A76">
          <w:rPr>
            <w:rStyle w:val="Hyperlink"/>
            <w:rFonts w:ascii="Courier New" w:hAnsi="Courier New" w:cs="Courier New"/>
            <w:color w:val="auto"/>
            <w:u w:val="none"/>
          </w:rPr>
          <w:t>RENEWAL RENTAL PERMIT</w:t>
        </w:r>
      </w:hyperlink>
    </w:p>
    <w:p w14:paraId="43382E04" w14:textId="56FAF78B" w:rsidR="005D186B" w:rsidRPr="001A0A76" w:rsidRDefault="005D186B" w:rsidP="007D49E4">
      <w:pPr>
        <w:spacing w:line="240" w:lineRule="auto"/>
        <w:ind w:left="1440"/>
        <w:rPr>
          <w:rFonts w:ascii="Courier New" w:hAnsi="Courier New" w:cs="Courier New"/>
        </w:rPr>
      </w:pPr>
      <w:r w:rsidRPr="001A0A76">
        <w:rPr>
          <w:rFonts w:ascii="Courier New" w:hAnsi="Courier New" w:cs="Courier New"/>
        </w:rPr>
        <w:t>A permit which is to be issued to the owner of the rental property where such dwelling unit has been the subject of a rental permit continuously prior to the date of the application for the permit.</w:t>
      </w:r>
    </w:p>
    <w:p w14:paraId="5D4A270B" w14:textId="77777777" w:rsidR="005D186B" w:rsidRPr="001A0A76" w:rsidRDefault="00D57828" w:rsidP="008E2A77">
      <w:pPr>
        <w:spacing w:line="240" w:lineRule="auto"/>
        <w:ind w:firstLine="720"/>
        <w:rPr>
          <w:rFonts w:ascii="Courier New" w:hAnsi="Courier New" w:cs="Courier New"/>
        </w:rPr>
      </w:pPr>
      <w:hyperlink r:id="rId28" w:anchor="8697321" w:history="1">
        <w:r w:rsidR="005D186B" w:rsidRPr="001A0A76">
          <w:rPr>
            <w:rStyle w:val="Hyperlink"/>
            <w:rFonts w:ascii="Courier New" w:hAnsi="Courier New" w:cs="Courier New"/>
            <w:color w:val="auto"/>
            <w:u w:val="none"/>
          </w:rPr>
          <w:t>RENT</w:t>
        </w:r>
      </w:hyperlink>
    </w:p>
    <w:p w14:paraId="2F3FEF0B" w14:textId="74F767AF" w:rsidR="005D186B" w:rsidRPr="001A0A76" w:rsidRDefault="005D186B" w:rsidP="007D49E4">
      <w:pPr>
        <w:spacing w:line="240" w:lineRule="auto"/>
        <w:ind w:left="1440"/>
        <w:rPr>
          <w:rFonts w:ascii="Courier New" w:hAnsi="Courier New" w:cs="Courier New"/>
        </w:rPr>
      </w:pPr>
      <w:r w:rsidRPr="001A0A76">
        <w:rPr>
          <w:rFonts w:ascii="Courier New" w:hAnsi="Courier New" w:cs="Courier New"/>
        </w:rPr>
        <w:t>A return, in money, property or other valuable consideration (including payout in kind or services or other thing of value), for the use and occupancy or the right to the use and occupancy of a rental property, whether or not a legal relationship of landlord and tenant exists between the owner and the occupant or occupants thereof.</w:t>
      </w:r>
    </w:p>
    <w:p w14:paraId="42C23BFC" w14:textId="77777777" w:rsidR="005D186B" w:rsidRPr="001A0A76" w:rsidRDefault="00D57828" w:rsidP="008E2A77">
      <w:pPr>
        <w:spacing w:line="240" w:lineRule="auto"/>
        <w:ind w:firstLine="720"/>
        <w:rPr>
          <w:rFonts w:ascii="Courier New" w:hAnsi="Courier New" w:cs="Courier New"/>
        </w:rPr>
      </w:pPr>
      <w:hyperlink r:id="rId29" w:anchor="8697322" w:history="1">
        <w:r w:rsidR="005D186B" w:rsidRPr="001A0A76">
          <w:rPr>
            <w:rStyle w:val="Hyperlink"/>
            <w:rFonts w:ascii="Courier New" w:hAnsi="Courier New" w:cs="Courier New"/>
            <w:color w:val="auto"/>
            <w:u w:val="none"/>
          </w:rPr>
          <w:t>RENTAL PERMIT</w:t>
        </w:r>
      </w:hyperlink>
    </w:p>
    <w:p w14:paraId="530EA86E" w14:textId="52519CC2" w:rsidR="005D186B" w:rsidRPr="001A0A76" w:rsidRDefault="005D186B" w:rsidP="007D49E4">
      <w:pPr>
        <w:spacing w:line="240" w:lineRule="auto"/>
        <w:ind w:left="1440"/>
        <w:rPr>
          <w:rFonts w:ascii="Courier New" w:hAnsi="Courier New" w:cs="Courier New"/>
        </w:rPr>
      </w:pPr>
      <w:r w:rsidRPr="001A0A76">
        <w:rPr>
          <w:rFonts w:ascii="Courier New" w:hAnsi="Courier New" w:cs="Courier New"/>
        </w:rPr>
        <w:t>A permit issued by the enforcement authority issued to the owner to allow the use or occupancy of a rental property.</w:t>
      </w:r>
    </w:p>
    <w:p w14:paraId="74606A16" w14:textId="77777777" w:rsidR="005376A4" w:rsidRPr="001A0A76" w:rsidRDefault="00D57828" w:rsidP="008E2A77">
      <w:pPr>
        <w:spacing w:line="240" w:lineRule="auto"/>
        <w:ind w:firstLine="720"/>
        <w:rPr>
          <w:rFonts w:ascii="Courier New" w:hAnsi="Courier New" w:cs="Courier New"/>
        </w:rPr>
      </w:pPr>
      <w:hyperlink r:id="rId30" w:anchor="8697323" w:history="1">
        <w:r w:rsidR="005376A4" w:rsidRPr="001A0A76">
          <w:rPr>
            <w:rStyle w:val="Hyperlink"/>
            <w:rFonts w:ascii="Courier New" w:hAnsi="Courier New" w:cs="Courier New"/>
            <w:color w:val="auto"/>
            <w:u w:val="none"/>
          </w:rPr>
          <w:t>RENTAL PROPERTY</w:t>
        </w:r>
      </w:hyperlink>
    </w:p>
    <w:p w14:paraId="7CCD620C" w14:textId="1FF7A5CE" w:rsidR="005376A4" w:rsidRPr="001A0A76" w:rsidRDefault="005376A4" w:rsidP="007D49E4">
      <w:pPr>
        <w:spacing w:line="240" w:lineRule="auto"/>
        <w:ind w:left="1440"/>
        <w:rPr>
          <w:rFonts w:ascii="Courier New" w:hAnsi="Courier New" w:cs="Courier New"/>
        </w:rPr>
      </w:pPr>
      <w:r w:rsidRPr="001A0A76">
        <w:rPr>
          <w:rFonts w:ascii="Courier New" w:hAnsi="Courier New" w:cs="Courier New"/>
        </w:rPr>
        <w:lastRenderedPageBreak/>
        <w:t>A dwelling unit which is occupied for habitation as a residence by persons, other than the owner or the owner's immediate family, and for which rent is received by the owner, directly or indirectly, in exchange for such residential occupation. For purposes of this chapter, the term "rental property" shall mean all non-owner-occupied single-family residences, two-family residences, accessory apartments and townhouses, and shall exclude:</w:t>
      </w:r>
    </w:p>
    <w:p w14:paraId="5C752A82" w14:textId="7AA095D1" w:rsidR="005376A4" w:rsidRPr="001A0A76" w:rsidRDefault="00D57828" w:rsidP="007D49E4">
      <w:pPr>
        <w:spacing w:line="240" w:lineRule="auto"/>
        <w:ind w:left="2160"/>
        <w:rPr>
          <w:rFonts w:ascii="Courier New" w:hAnsi="Courier New" w:cs="Courier New"/>
        </w:rPr>
      </w:pPr>
      <w:hyperlink r:id="rId31" w:anchor="8697325" w:history="1">
        <w:r w:rsidR="005376A4" w:rsidRPr="001A0A76">
          <w:rPr>
            <w:rStyle w:val="Hyperlink"/>
            <w:rFonts w:ascii="Courier New" w:hAnsi="Courier New" w:cs="Courier New"/>
            <w:color w:val="auto"/>
            <w:u w:val="none"/>
          </w:rPr>
          <w:t>A. </w:t>
        </w:r>
      </w:hyperlink>
      <w:r w:rsidR="005376A4" w:rsidRPr="001A0A76">
        <w:rPr>
          <w:rFonts w:ascii="Courier New" w:hAnsi="Courier New" w:cs="Courier New"/>
        </w:rPr>
        <w:t>Properties used exclusively for nonresidential commercial purposes in any zoning district; or</w:t>
      </w:r>
    </w:p>
    <w:p w14:paraId="482CC47E" w14:textId="76B7B981" w:rsidR="00F336ED" w:rsidRPr="001A0A76" w:rsidRDefault="00D57828" w:rsidP="001746BE">
      <w:pPr>
        <w:spacing w:line="240" w:lineRule="auto"/>
        <w:ind w:left="2160"/>
        <w:rPr>
          <w:rFonts w:ascii="Courier New" w:hAnsi="Courier New" w:cs="Courier New"/>
        </w:rPr>
      </w:pPr>
      <w:hyperlink r:id="rId32" w:anchor="8697326" w:history="1">
        <w:r w:rsidR="005376A4" w:rsidRPr="001A0A76">
          <w:rPr>
            <w:rStyle w:val="Hyperlink"/>
            <w:rFonts w:ascii="Courier New" w:hAnsi="Courier New" w:cs="Courier New"/>
            <w:color w:val="auto"/>
            <w:u w:val="none"/>
          </w:rPr>
          <w:t>B. </w:t>
        </w:r>
      </w:hyperlink>
      <w:r w:rsidR="005376A4" w:rsidRPr="001A0A76">
        <w:rPr>
          <w:rFonts w:ascii="Courier New" w:hAnsi="Courier New" w:cs="Courier New"/>
          <w:bCs/>
        </w:rPr>
        <w:t>A</w:t>
      </w:r>
      <w:r w:rsidR="005376A4" w:rsidRPr="001A0A76">
        <w:rPr>
          <w:rFonts w:ascii="Courier New" w:hAnsi="Courier New" w:cs="Courier New"/>
        </w:rPr>
        <w:t>ny legally operating commercial hotel/motel business or bed-and-breakfast establishment operating exclusively and catering to transient clientele, that is, customers who customarily reside at these establishments for short durations for the purpose of vacationing, travel, business, recreational activities, conventions, emergencies and other activities that are customary to a commercial hotel/motel business.</w:t>
      </w:r>
    </w:p>
    <w:p w14:paraId="4FCBC974" w14:textId="02083889" w:rsidR="009955E3" w:rsidRPr="001A0A76" w:rsidRDefault="00F336ED" w:rsidP="008E2A77">
      <w:pPr>
        <w:spacing w:line="240" w:lineRule="auto"/>
        <w:rPr>
          <w:rFonts w:ascii="Courier New" w:hAnsi="Courier New" w:cs="Courier New"/>
        </w:rPr>
      </w:pPr>
      <w:r w:rsidRPr="001A0A76">
        <w:rPr>
          <w:rFonts w:ascii="Courier New" w:hAnsi="Courier New" w:cs="Courier New"/>
        </w:rPr>
        <w:tab/>
      </w:r>
      <w:r w:rsidR="001E7D81" w:rsidRPr="001A0A76">
        <w:rPr>
          <w:rFonts w:ascii="Courier New" w:hAnsi="Courier New" w:cs="Courier New"/>
        </w:rPr>
        <w:t xml:space="preserve"> </w:t>
      </w:r>
      <w:r w:rsidRPr="001A0A76">
        <w:rPr>
          <w:rFonts w:ascii="Courier New" w:hAnsi="Courier New" w:cs="Courier New"/>
        </w:rPr>
        <w:t>SEASONAL USE DWELLING UNIT</w:t>
      </w:r>
    </w:p>
    <w:p w14:paraId="3FD1DA34" w14:textId="7DA065CA" w:rsidR="00F336ED" w:rsidRPr="001A0A76" w:rsidRDefault="00F336ED" w:rsidP="007D49E4">
      <w:pPr>
        <w:spacing w:line="240" w:lineRule="auto"/>
        <w:ind w:left="1440"/>
        <w:rPr>
          <w:rFonts w:ascii="Courier New" w:hAnsi="Courier New" w:cs="Courier New"/>
        </w:rPr>
      </w:pPr>
      <w:r w:rsidRPr="001A0A76">
        <w:rPr>
          <w:rFonts w:ascii="Courier New" w:hAnsi="Courier New" w:cs="Courier New"/>
        </w:rPr>
        <w:t>The dwelling unit is registered/identified as a seasonal use dwelling unit with the Village; the occupancy of the tenant is only for seasonal use not to exceed one hundred and twenty days or a shorter period provided in the lease; and such tenant has a primary residence to return to, the address which is expressly provided for in the lease</w:t>
      </w:r>
      <w:r w:rsidR="009955E3" w:rsidRPr="001A0A76">
        <w:rPr>
          <w:rFonts w:ascii="Courier New" w:hAnsi="Courier New" w:cs="Courier New"/>
        </w:rPr>
        <w:t>.</w:t>
      </w:r>
    </w:p>
    <w:p w14:paraId="7A0079B8" w14:textId="77777777" w:rsidR="009C16F6" w:rsidRPr="001A0A76" w:rsidRDefault="009C16F6" w:rsidP="008E2A77">
      <w:pPr>
        <w:spacing w:line="240" w:lineRule="auto"/>
        <w:ind w:left="810"/>
        <w:rPr>
          <w:rFonts w:ascii="Courier New" w:hAnsi="Courier New" w:cs="Courier New"/>
        </w:rPr>
      </w:pPr>
      <w:r w:rsidRPr="001A0A76">
        <w:rPr>
          <w:rFonts w:ascii="Courier New" w:hAnsi="Courier New" w:cs="Courier New"/>
        </w:rPr>
        <w:t>TENANT</w:t>
      </w:r>
    </w:p>
    <w:p w14:paraId="65C88EC4" w14:textId="0D6DE1C2" w:rsidR="00226174" w:rsidRPr="001A0A76" w:rsidRDefault="00774AA7" w:rsidP="007D49E4">
      <w:pPr>
        <w:spacing w:line="240" w:lineRule="auto"/>
        <w:ind w:left="1440"/>
        <w:rPr>
          <w:rFonts w:ascii="Courier New" w:hAnsi="Courier New" w:cs="Courier New"/>
        </w:rPr>
      </w:pPr>
      <w:r w:rsidRPr="001A0A76">
        <w:rPr>
          <w:rFonts w:ascii="Courier New" w:hAnsi="Courier New" w:cs="Courier New"/>
        </w:rPr>
        <w:t xml:space="preserve">An </w:t>
      </w:r>
      <w:r w:rsidR="007B3D30" w:rsidRPr="001A0A76">
        <w:rPr>
          <w:rFonts w:ascii="Courier New" w:hAnsi="Courier New" w:cs="Courier New"/>
        </w:rPr>
        <w:t>individual</w:t>
      </w:r>
      <w:r w:rsidR="009C16F6" w:rsidRPr="001A0A76">
        <w:rPr>
          <w:rFonts w:ascii="Courier New" w:hAnsi="Courier New" w:cs="Courier New"/>
        </w:rPr>
        <w:t xml:space="preserve"> who leases, uses or occupies a rental </w:t>
      </w:r>
      <w:r w:rsidR="007B3D30" w:rsidRPr="001A0A76">
        <w:rPr>
          <w:rFonts w:ascii="Courier New" w:hAnsi="Courier New" w:cs="Courier New"/>
        </w:rPr>
        <w:t>property</w:t>
      </w:r>
      <w:r w:rsidR="009C16F6" w:rsidRPr="001A0A76">
        <w:rPr>
          <w:rFonts w:ascii="Courier New" w:hAnsi="Courier New" w:cs="Courier New"/>
        </w:rPr>
        <w:t>.</w:t>
      </w:r>
    </w:p>
    <w:p w14:paraId="5A19EECF" w14:textId="77777777" w:rsidR="00473518" w:rsidRPr="00D57828" w:rsidRDefault="00D57828" w:rsidP="008E2A77">
      <w:pPr>
        <w:spacing w:line="240" w:lineRule="auto"/>
        <w:ind w:left="810"/>
        <w:rPr>
          <w:rFonts w:ascii="Courier New" w:hAnsi="Courier New" w:cs="Courier New"/>
          <w:strike/>
        </w:rPr>
      </w:pPr>
      <w:hyperlink r:id="rId33" w:anchor="8697328" w:history="1">
        <w:r w:rsidR="00473518" w:rsidRPr="00D57828">
          <w:rPr>
            <w:rStyle w:val="Hyperlink"/>
            <w:rFonts w:ascii="Courier New" w:hAnsi="Courier New" w:cs="Courier New"/>
            <w:strike/>
            <w:color w:val="auto"/>
            <w:u w:val="none"/>
          </w:rPr>
          <w:t>TRANSIENT</w:t>
        </w:r>
      </w:hyperlink>
    </w:p>
    <w:p w14:paraId="76C79D26" w14:textId="4B7A8E31" w:rsidR="00AF3B5C" w:rsidRPr="001A0A76" w:rsidRDefault="00473518" w:rsidP="007D49E4">
      <w:pPr>
        <w:spacing w:line="240" w:lineRule="auto"/>
        <w:ind w:left="810" w:firstLine="630"/>
        <w:rPr>
          <w:rFonts w:ascii="Courier New" w:hAnsi="Courier New" w:cs="Courier New"/>
          <w:strike/>
        </w:rPr>
      </w:pPr>
      <w:r w:rsidRPr="00D57828">
        <w:rPr>
          <w:rFonts w:ascii="Courier New" w:hAnsi="Courier New" w:cs="Courier New"/>
          <w:strike/>
        </w:rPr>
        <w:t>A rental period of 14 days or less.</w:t>
      </w:r>
    </w:p>
    <w:p w14:paraId="4AFCE5BB" w14:textId="77777777" w:rsidR="00462ECF" w:rsidRPr="001A0A76" w:rsidRDefault="00462ECF" w:rsidP="008E2A77">
      <w:pPr>
        <w:spacing w:line="240" w:lineRule="auto"/>
        <w:rPr>
          <w:rFonts w:ascii="Courier New" w:hAnsi="Courier New" w:cs="Courier New"/>
        </w:rPr>
      </w:pPr>
    </w:p>
    <w:p w14:paraId="0E642537" w14:textId="77777777" w:rsidR="00462ECF" w:rsidRPr="001A0A76" w:rsidRDefault="00462ECF" w:rsidP="00462ECF">
      <w:pPr>
        <w:spacing w:line="240" w:lineRule="auto"/>
        <w:ind w:left="720"/>
        <w:rPr>
          <w:rFonts w:ascii="Courier New" w:hAnsi="Courier New" w:cs="Courier New"/>
        </w:rPr>
      </w:pPr>
      <w:r w:rsidRPr="001A0A76">
        <w:rPr>
          <w:rFonts w:ascii="Courier New" w:hAnsi="Courier New" w:cs="Courier New"/>
          <w:b/>
          <w:bCs/>
        </w:rPr>
        <w:t>§ 163-85 Regulations</w:t>
      </w:r>
      <w:r w:rsidRPr="001A0A76">
        <w:rPr>
          <w:rFonts w:ascii="Courier New" w:hAnsi="Courier New" w:cs="Courier New"/>
        </w:rPr>
        <w:t>.</w:t>
      </w:r>
    </w:p>
    <w:p w14:paraId="32F47AE2" w14:textId="77777777" w:rsidR="00462ECF" w:rsidRPr="001A0A76" w:rsidRDefault="00462ECF" w:rsidP="00462ECF">
      <w:pPr>
        <w:spacing w:line="240" w:lineRule="auto"/>
        <w:ind w:left="720"/>
        <w:rPr>
          <w:rFonts w:ascii="Courier New" w:hAnsi="Courier New" w:cs="Courier New"/>
          <w:u w:val="single"/>
        </w:rPr>
      </w:pPr>
    </w:p>
    <w:p w14:paraId="681B0A03" w14:textId="77777777" w:rsidR="00462ECF" w:rsidRPr="001A0A76" w:rsidRDefault="00D57828" w:rsidP="00462ECF">
      <w:pPr>
        <w:spacing w:line="240" w:lineRule="auto"/>
        <w:ind w:left="720"/>
        <w:rPr>
          <w:rFonts w:ascii="Courier New" w:hAnsi="Courier New" w:cs="Courier New"/>
        </w:rPr>
      </w:pPr>
      <w:hyperlink r:id="rId34" w:anchor="8697377" w:tooltip="270-9A" w:history="1">
        <w:r w:rsidR="00462ECF" w:rsidRPr="001A0A76">
          <w:rPr>
            <w:rStyle w:val="Hyperlink"/>
            <w:rFonts w:ascii="Courier New" w:hAnsi="Courier New" w:cs="Courier New"/>
            <w:color w:val="auto"/>
            <w:u w:val="none"/>
          </w:rPr>
          <w:t>A. </w:t>
        </w:r>
      </w:hyperlink>
      <w:r w:rsidR="00462ECF" w:rsidRPr="001A0A76">
        <w:rPr>
          <w:rFonts w:ascii="Courier New" w:hAnsi="Courier New" w:cs="Courier New"/>
        </w:rPr>
        <w:t>A rental property shall only be leased, occupied or used by a family as defined by this section.</w:t>
      </w:r>
    </w:p>
    <w:p w14:paraId="705C1417" w14:textId="77777777" w:rsidR="00462ECF" w:rsidRPr="001A0A76" w:rsidRDefault="00462ECF" w:rsidP="00462ECF">
      <w:pPr>
        <w:spacing w:line="240" w:lineRule="auto"/>
        <w:rPr>
          <w:rFonts w:ascii="Courier New" w:hAnsi="Courier New" w:cs="Courier New"/>
        </w:rPr>
      </w:pPr>
    </w:p>
    <w:bookmarkStart w:id="2" w:name="_Hlk32941287"/>
    <w:p w14:paraId="177BB1FD" w14:textId="77777777" w:rsidR="00462ECF" w:rsidRPr="001A0A76" w:rsidRDefault="00462ECF" w:rsidP="00462ECF">
      <w:pPr>
        <w:spacing w:line="240" w:lineRule="auto"/>
        <w:ind w:left="720"/>
        <w:rPr>
          <w:rFonts w:ascii="Courier New" w:hAnsi="Courier New" w:cs="Courier New"/>
        </w:rPr>
      </w:pPr>
      <w:r w:rsidRPr="001A0A76">
        <w:rPr>
          <w:rFonts w:ascii="Courier New" w:hAnsi="Courier New" w:cs="Courier New"/>
        </w:rPr>
        <w:fldChar w:fldCharType="begin"/>
      </w:r>
      <w:r w:rsidRPr="001A0A76">
        <w:rPr>
          <w:rFonts w:ascii="Courier New" w:hAnsi="Courier New" w:cs="Courier New"/>
        </w:rPr>
        <w:instrText xml:space="preserve"> HYPERLINK "https://ecode360.com/8697378" \l "8697378" \o "270-9B" </w:instrText>
      </w:r>
      <w:r w:rsidRPr="001A0A76">
        <w:rPr>
          <w:rFonts w:ascii="Courier New" w:hAnsi="Courier New" w:cs="Courier New"/>
        </w:rPr>
        <w:fldChar w:fldCharType="separate"/>
      </w:r>
      <w:r w:rsidRPr="001A0A76">
        <w:rPr>
          <w:rStyle w:val="Hyperlink"/>
          <w:rFonts w:ascii="Courier New" w:hAnsi="Courier New" w:cs="Courier New"/>
          <w:color w:val="auto"/>
          <w:u w:val="none"/>
        </w:rPr>
        <w:t>B. </w:t>
      </w:r>
      <w:r w:rsidRPr="001A0A76">
        <w:rPr>
          <w:rFonts w:ascii="Courier New" w:hAnsi="Courier New" w:cs="Courier New"/>
        </w:rPr>
        <w:fldChar w:fldCharType="end"/>
      </w:r>
      <w:r w:rsidRPr="001A0A76">
        <w:rPr>
          <w:rFonts w:ascii="Courier New" w:hAnsi="Courier New" w:cs="Courier New"/>
          <w:bCs/>
        </w:rPr>
        <w:t>N</w:t>
      </w:r>
      <w:r w:rsidRPr="001A0A76">
        <w:rPr>
          <w:rFonts w:ascii="Courier New" w:hAnsi="Courier New" w:cs="Courier New"/>
        </w:rPr>
        <w:t>o rental property shall be occupied by more than the number of persons permitted to occupy the dwelling unit under Section 404 of the Property Maintenance Code of the New York State Uniform Fire Prevention and Building Code.</w:t>
      </w:r>
    </w:p>
    <w:bookmarkEnd w:id="2"/>
    <w:p w14:paraId="7F6805A8" w14:textId="77777777" w:rsidR="00462ECF" w:rsidRPr="001A0A76" w:rsidRDefault="00462ECF" w:rsidP="00462ECF">
      <w:pPr>
        <w:spacing w:line="240" w:lineRule="auto"/>
        <w:ind w:left="720"/>
        <w:rPr>
          <w:rFonts w:ascii="Courier New" w:hAnsi="Courier New" w:cs="Courier New"/>
        </w:rPr>
      </w:pPr>
    </w:p>
    <w:p w14:paraId="54ADFA90" w14:textId="03AE67A0" w:rsidR="00462ECF" w:rsidRPr="001A0A76" w:rsidRDefault="00D57828" w:rsidP="00462ECF">
      <w:pPr>
        <w:spacing w:line="240" w:lineRule="auto"/>
        <w:ind w:left="720"/>
        <w:rPr>
          <w:rFonts w:ascii="Courier New" w:hAnsi="Courier New" w:cs="Courier New"/>
          <w:color w:val="FF0000"/>
        </w:rPr>
      </w:pPr>
      <w:hyperlink r:id="rId35" w:anchor="8697378" w:tooltip="270-9B" w:history="1">
        <w:r w:rsidR="00462ECF" w:rsidRPr="00D57828">
          <w:rPr>
            <w:rStyle w:val="Hyperlink"/>
            <w:rFonts w:ascii="Courier New" w:hAnsi="Courier New" w:cs="Courier New"/>
            <w:color w:val="auto"/>
            <w:u w:val="none"/>
          </w:rPr>
          <w:t>C. </w:t>
        </w:r>
      </w:hyperlink>
      <w:r w:rsidR="00462ECF" w:rsidRPr="00D57828">
        <w:rPr>
          <w:rFonts w:ascii="Courier New" w:hAnsi="Courier New" w:cs="Courier New"/>
          <w:bCs/>
        </w:rPr>
        <w:t>N</w:t>
      </w:r>
      <w:r w:rsidR="00462ECF" w:rsidRPr="00D57828">
        <w:rPr>
          <w:rFonts w:ascii="Courier New" w:hAnsi="Courier New" w:cs="Courier New"/>
        </w:rPr>
        <w:t>o rental property shall be rented more than once in a two-week period</w:t>
      </w:r>
      <w:r w:rsidR="001A0A76" w:rsidRPr="00D57828">
        <w:rPr>
          <w:rFonts w:ascii="Courier New" w:hAnsi="Courier New" w:cs="Courier New"/>
        </w:rPr>
        <w:t xml:space="preserve"> </w:t>
      </w:r>
      <w:r w:rsidR="001A0A76" w:rsidRPr="00D57828">
        <w:rPr>
          <w:rFonts w:ascii="Courier New" w:hAnsi="Courier New" w:cs="Courier New"/>
          <w:color w:val="FF0000"/>
        </w:rPr>
        <w:t>and no lease will be for less than 3 days</w:t>
      </w:r>
      <w:r w:rsidR="00462ECF" w:rsidRPr="00D57828">
        <w:rPr>
          <w:rFonts w:ascii="Courier New" w:hAnsi="Courier New" w:cs="Courier New"/>
          <w:color w:val="FF0000"/>
        </w:rPr>
        <w:t>.</w:t>
      </w:r>
    </w:p>
    <w:p w14:paraId="31723BF5" w14:textId="77777777" w:rsidR="00462ECF" w:rsidRPr="001A0A76" w:rsidRDefault="00462ECF" w:rsidP="00462ECF">
      <w:pPr>
        <w:spacing w:line="240" w:lineRule="auto"/>
        <w:rPr>
          <w:rFonts w:ascii="Courier New" w:hAnsi="Courier New" w:cs="Courier New"/>
        </w:rPr>
      </w:pPr>
    </w:p>
    <w:p w14:paraId="0672F116" w14:textId="77777777" w:rsidR="00462ECF" w:rsidRPr="001A0A76" w:rsidRDefault="00D57828" w:rsidP="00462ECF">
      <w:pPr>
        <w:spacing w:line="240" w:lineRule="auto"/>
        <w:ind w:left="720"/>
        <w:rPr>
          <w:rFonts w:ascii="Courier New" w:hAnsi="Courier New" w:cs="Courier New"/>
          <w:strike/>
        </w:rPr>
      </w:pPr>
      <w:hyperlink r:id="rId36" w:anchor="8697379" w:tooltip="270-9C" w:history="1">
        <w:r w:rsidR="00462ECF" w:rsidRPr="00D57828">
          <w:rPr>
            <w:rStyle w:val="Hyperlink"/>
            <w:rFonts w:ascii="Courier New" w:hAnsi="Courier New" w:cs="Courier New"/>
            <w:strike/>
            <w:color w:val="auto"/>
            <w:u w:val="none"/>
          </w:rPr>
          <w:t>D.</w:t>
        </w:r>
      </w:hyperlink>
      <w:r w:rsidR="00462ECF" w:rsidRPr="00D57828">
        <w:rPr>
          <w:rFonts w:ascii="Courier New" w:hAnsi="Courier New" w:cs="Courier New"/>
          <w:b/>
          <w:bCs/>
          <w:strike/>
        </w:rPr>
        <w:t xml:space="preserve"> </w:t>
      </w:r>
      <w:bookmarkStart w:id="3" w:name="_Hlk29300180"/>
      <w:r w:rsidR="00462ECF" w:rsidRPr="00D57828">
        <w:rPr>
          <w:rFonts w:ascii="Courier New" w:hAnsi="Courier New" w:cs="Courier New"/>
          <w:strike/>
        </w:rPr>
        <w:t xml:space="preserve">A </w:t>
      </w:r>
      <w:bookmarkStart w:id="4" w:name="_Hlk29300216"/>
      <w:bookmarkStart w:id="5" w:name="_Hlk29300192"/>
      <w:r w:rsidR="00462ECF" w:rsidRPr="00D57828">
        <w:rPr>
          <w:rFonts w:ascii="Courier New" w:hAnsi="Courier New" w:cs="Courier New"/>
          <w:strike/>
        </w:rPr>
        <w:t xml:space="preserve">transient rental is prohibited, </w:t>
      </w:r>
      <w:bookmarkStart w:id="6" w:name="_Hlk29300224"/>
      <w:bookmarkEnd w:id="4"/>
      <w:r w:rsidR="00462ECF" w:rsidRPr="00D57828">
        <w:rPr>
          <w:rFonts w:ascii="Courier New" w:hAnsi="Courier New" w:cs="Courier New"/>
          <w:strike/>
        </w:rPr>
        <w:t xml:space="preserve">except when, after a determination has been </w:t>
      </w:r>
      <w:bookmarkStart w:id="7" w:name="_Hlk29300234"/>
      <w:bookmarkEnd w:id="6"/>
      <w:r w:rsidR="00462ECF" w:rsidRPr="00D57828">
        <w:rPr>
          <w:rFonts w:ascii="Courier New" w:hAnsi="Courier New" w:cs="Courier New"/>
          <w:strike/>
        </w:rPr>
        <w:t xml:space="preserve">made by the Village Board that local </w:t>
      </w:r>
      <w:bookmarkEnd w:id="5"/>
      <w:r w:rsidR="00462ECF" w:rsidRPr="00D57828">
        <w:rPr>
          <w:rFonts w:ascii="Courier New" w:hAnsi="Courier New" w:cs="Courier New"/>
          <w:strike/>
        </w:rPr>
        <w:t>transient</w:t>
      </w:r>
      <w:bookmarkEnd w:id="7"/>
      <w:r w:rsidR="00462ECF" w:rsidRPr="00D57828">
        <w:rPr>
          <w:rFonts w:ascii="Courier New" w:hAnsi="Courier New" w:cs="Courier New"/>
          <w:strike/>
        </w:rPr>
        <w:t xml:space="preserve"> housing capacity is likely to be inadequate during a regionally significant event, the Village Board may, by resolution, temporarily suspend the transient rental prohibition for specific dates.</w:t>
      </w:r>
      <w:bookmarkEnd w:id="3"/>
    </w:p>
    <w:p w14:paraId="02978C9F" w14:textId="77777777" w:rsidR="00462ECF" w:rsidRPr="001A0A76" w:rsidRDefault="00462ECF" w:rsidP="00462ECF">
      <w:pPr>
        <w:spacing w:line="240" w:lineRule="auto"/>
        <w:ind w:left="720"/>
        <w:rPr>
          <w:rFonts w:ascii="Courier New" w:hAnsi="Courier New" w:cs="Courier New"/>
        </w:rPr>
      </w:pPr>
    </w:p>
    <w:p w14:paraId="0AFA6903" w14:textId="723CD714" w:rsidR="00462ECF" w:rsidRPr="001A0A76" w:rsidRDefault="00D57828" w:rsidP="00462ECF">
      <w:pPr>
        <w:spacing w:line="240" w:lineRule="auto"/>
        <w:ind w:left="720"/>
        <w:rPr>
          <w:rFonts w:ascii="Courier New" w:hAnsi="Courier New" w:cs="Courier New"/>
        </w:rPr>
      </w:pPr>
      <w:hyperlink r:id="rId37" w:anchor="8697380" w:tooltip="270-9D" w:history="1">
        <w:r w:rsidR="00462ECF" w:rsidRPr="00FD6F7C">
          <w:rPr>
            <w:rStyle w:val="Hyperlink"/>
            <w:rFonts w:ascii="Courier New" w:hAnsi="Courier New" w:cs="Courier New"/>
            <w:strike/>
            <w:color w:val="auto"/>
            <w:u w:val="none"/>
          </w:rPr>
          <w:t>E</w:t>
        </w:r>
        <w:r w:rsidR="00462ECF" w:rsidRPr="001A0A76">
          <w:rPr>
            <w:rStyle w:val="Hyperlink"/>
            <w:rFonts w:ascii="Courier New" w:hAnsi="Courier New" w:cs="Courier New"/>
            <w:color w:val="auto"/>
            <w:u w:val="none"/>
          </w:rPr>
          <w:t>.</w:t>
        </w:r>
        <w:r w:rsidR="00FD6F7C" w:rsidRPr="00FD6F7C">
          <w:rPr>
            <w:rStyle w:val="Hyperlink"/>
            <w:rFonts w:ascii="Courier New" w:hAnsi="Courier New" w:cs="Courier New"/>
            <w:color w:val="FF0000"/>
            <w:u w:val="none"/>
          </w:rPr>
          <w:t>D</w:t>
        </w:r>
        <w:r w:rsidR="00FD6F7C">
          <w:rPr>
            <w:rStyle w:val="Hyperlink"/>
            <w:rFonts w:ascii="Courier New" w:hAnsi="Courier New" w:cs="Courier New"/>
            <w:color w:val="auto"/>
            <w:u w:val="none"/>
          </w:rPr>
          <w:t>.</w:t>
        </w:r>
        <w:r w:rsidR="00462ECF" w:rsidRPr="001A0A76">
          <w:rPr>
            <w:rStyle w:val="Hyperlink"/>
            <w:rFonts w:ascii="Courier New" w:hAnsi="Courier New" w:cs="Courier New"/>
            <w:color w:val="auto"/>
            <w:u w:val="none"/>
          </w:rPr>
          <w:t> </w:t>
        </w:r>
      </w:hyperlink>
      <w:r w:rsidR="00462ECF" w:rsidRPr="001A0A76">
        <w:rPr>
          <w:rFonts w:ascii="Courier New" w:hAnsi="Courier New" w:cs="Courier New"/>
        </w:rPr>
        <w:t>No bedrooms shall be permitted in the basement of a rental property.</w:t>
      </w:r>
    </w:p>
    <w:p w14:paraId="439B42E0" w14:textId="77777777" w:rsidR="00462ECF" w:rsidRPr="001A0A76" w:rsidRDefault="00462ECF" w:rsidP="00462ECF">
      <w:pPr>
        <w:spacing w:line="240" w:lineRule="auto"/>
        <w:ind w:left="720"/>
        <w:rPr>
          <w:rFonts w:ascii="Courier New" w:hAnsi="Courier New" w:cs="Courier New"/>
        </w:rPr>
      </w:pPr>
    </w:p>
    <w:p w14:paraId="36617158" w14:textId="53DE0FA2" w:rsidR="00462ECF" w:rsidRPr="001A0A76" w:rsidRDefault="00D57828" w:rsidP="00462ECF">
      <w:pPr>
        <w:spacing w:line="240" w:lineRule="auto"/>
        <w:ind w:left="720"/>
        <w:rPr>
          <w:rFonts w:ascii="Courier New" w:hAnsi="Courier New" w:cs="Courier New"/>
        </w:rPr>
      </w:pPr>
      <w:hyperlink r:id="rId38" w:anchor="8697381" w:tooltip="270-9E" w:history="1">
        <w:r w:rsidR="00462ECF" w:rsidRPr="00FD6F7C">
          <w:rPr>
            <w:rStyle w:val="Hyperlink"/>
            <w:rFonts w:ascii="Courier New" w:hAnsi="Courier New" w:cs="Courier New"/>
            <w:strike/>
            <w:color w:val="auto"/>
            <w:u w:val="none"/>
          </w:rPr>
          <w:t>F</w:t>
        </w:r>
        <w:r w:rsidR="00462ECF" w:rsidRPr="001A0A76">
          <w:rPr>
            <w:rStyle w:val="Hyperlink"/>
            <w:rFonts w:ascii="Courier New" w:hAnsi="Courier New" w:cs="Courier New"/>
            <w:color w:val="auto"/>
            <w:u w:val="none"/>
          </w:rPr>
          <w:t>.</w:t>
        </w:r>
        <w:r w:rsidR="00FD6F7C" w:rsidRPr="00FD6F7C">
          <w:rPr>
            <w:rStyle w:val="Hyperlink"/>
            <w:rFonts w:ascii="Courier New" w:hAnsi="Courier New" w:cs="Courier New"/>
            <w:color w:val="FF0000"/>
            <w:u w:val="none"/>
          </w:rPr>
          <w:t>E</w:t>
        </w:r>
        <w:r w:rsidR="00FD6F7C">
          <w:rPr>
            <w:rStyle w:val="Hyperlink"/>
            <w:rFonts w:ascii="Courier New" w:hAnsi="Courier New" w:cs="Courier New"/>
            <w:color w:val="auto"/>
            <w:u w:val="none"/>
          </w:rPr>
          <w:t>.</w:t>
        </w:r>
        <w:r w:rsidR="00462ECF" w:rsidRPr="001A0A76">
          <w:rPr>
            <w:rStyle w:val="Hyperlink"/>
            <w:rFonts w:ascii="Courier New" w:hAnsi="Courier New" w:cs="Courier New"/>
            <w:color w:val="auto"/>
            <w:u w:val="none"/>
          </w:rPr>
          <w:t> </w:t>
        </w:r>
      </w:hyperlink>
      <w:r w:rsidR="00462ECF" w:rsidRPr="001A0A76">
        <w:rPr>
          <w:rFonts w:ascii="Courier New" w:hAnsi="Courier New" w:cs="Courier New"/>
        </w:rPr>
        <w:t>The selling of shares to tenants where they obtain rights for use and/or occupancy in a dwelling for less than a month shall be prohibited.</w:t>
      </w:r>
    </w:p>
    <w:p w14:paraId="53460FB0" w14:textId="77777777" w:rsidR="00462ECF" w:rsidRPr="001A0A76" w:rsidRDefault="00462ECF" w:rsidP="00462ECF">
      <w:pPr>
        <w:spacing w:line="240" w:lineRule="auto"/>
        <w:ind w:left="720"/>
        <w:rPr>
          <w:rFonts w:ascii="Courier New" w:hAnsi="Courier New" w:cs="Courier New"/>
        </w:rPr>
      </w:pPr>
    </w:p>
    <w:p w14:paraId="41D4C128" w14:textId="79DE7048" w:rsidR="00462ECF" w:rsidRPr="001A0A76" w:rsidRDefault="00D57828" w:rsidP="00462ECF">
      <w:pPr>
        <w:spacing w:line="240" w:lineRule="auto"/>
        <w:ind w:left="720"/>
        <w:rPr>
          <w:rFonts w:ascii="Courier New" w:hAnsi="Courier New" w:cs="Courier New"/>
        </w:rPr>
      </w:pPr>
      <w:hyperlink r:id="rId39" w:anchor="8697382" w:tooltip="270-9F" w:history="1">
        <w:r w:rsidR="00462ECF" w:rsidRPr="00FD6F7C">
          <w:rPr>
            <w:rStyle w:val="Hyperlink"/>
            <w:rFonts w:ascii="Courier New" w:hAnsi="Courier New" w:cs="Courier New"/>
            <w:strike/>
            <w:color w:val="auto"/>
            <w:u w:val="none"/>
          </w:rPr>
          <w:t>G</w:t>
        </w:r>
        <w:r w:rsidR="00462ECF" w:rsidRPr="001A0A76">
          <w:rPr>
            <w:rStyle w:val="Hyperlink"/>
            <w:rFonts w:ascii="Courier New" w:hAnsi="Courier New" w:cs="Courier New"/>
            <w:color w:val="auto"/>
            <w:u w:val="none"/>
          </w:rPr>
          <w:t>.</w:t>
        </w:r>
        <w:r w:rsidR="00FD6F7C" w:rsidRPr="00FD6F7C">
          <w:rPr>
            <w:rStyle w:val="Hyperlink"/>
            <w:rFonts w:ascii="Courier New" w:hAnsi="Courier New" w:cs="Courier New"/>
            <w:color w:val="FF0000"/>
            <w:u w:val="none"/>
          </w:rPr>
          <w:t>F</w:t>
        </w:r>
        <w:r w:rsidR="00FD6F7C">
          <w:rPr>
            <w:rStyle w:val="Hyperlink"/>
            <w:rFonts w:ascii="Courier New" w:hAnsi="Courier New" w:cs="Courier New"/>
            <w:color w:val="auto"/>
            <w:u w:val="none"/>
          </w:rPr>
          <w:t>.</w:t>
        </w:r>
        <w:r w:rsidR="00462ECF" w:rsidRPr="001A0A76">
          <w:rPr>
            <w:rStyle w:val="Hyperlink"/>
            <w:rFonts w:ascii="Courier New" w:hAnsi="Courier New" w:cs="Courier New"/>
            <w:color w:val="auto"/>
            <w:u w:val="none"/>
          </w:rPr>
          <w:t> </w:t>
        </w:r>
      </w:hyperlink>
      <w:r w:rsidR="00462ECF" w:rsidRPr="001A0A76">
        <w:rPr>
          <w:rFonts w:ascii="Courier New" w:hAnsi="Courier New" w:cs="Courier New"/>
        </w:rPr>
        <w:t>The leasing, occupancy or use by a tenant of less than the entire rental property is prohibited.</w:t>
      </w:r>
    </w:p>
    <w:p w14:paraId="1A02FCCA" w14:textId="77777777" w:rsidR="00462ECF" w:rsidRPr="001A0A76" w:rsidRDefault="00462ECF" w:rsidP="00462ECF">
      <w:pPr>
        <w:spacing w:line="240" w:lineRule="auto"/>
        <w:ind w:left="720"/>
        <w:rPr>
          <w:rFonts w:ascii="Courier New" w:hAnsi="Courier New" w:cs="Courier New"/>
          <w:u w:val="single"/>
        </w:rPr>
      </w:pPr>
    </w:p>
    <w:p w14:paraId="7FA8A260" w14:textId="74447F67" w:rsidR="00462ECF" w:rsidRPr="001A0A76" w:rsidRDefault="00D57828" w:rsidP="00462ECF">
      <w:pPr>
        <w:spacing w:line="240" w:lineRule="auto"/>
        <w:ind w:left="720"/>
        <w:rPr>
          <w:rFonts w:ascii="Courier New" w:hAnsi="Courier New" w:cs="Courier New"/>
        </w:rPr>
      </w:pPr>
      <w:hyperlink r:id="rId40" w:anchor="8697383" w:tooltip="270-9G" w:history="1">
        <w:r w:rsidR="00462ECF" w:rsidRPr="00FD6F7C">
          <w:rPr>
            <w:rStyle w:val="Hyperlink"/>
            <w:rFonts w:ascii="Courier New" w:hAnsi="Courier New" w:cs="Courier New"/>
            <w:strike/>
            <w:color w:val="auto"/>
            <w:u w:val="none"/>
          </w:rPr>
          <w:t>H</w:t>
        </w:r>
        <w:r w:rsidR="00462ECF" w:rsidRPr="001A0A76">
          <w:rPr>
            <w:rStyle w:val="Hyperlink"/>
            <w:rFonts w:ascii="Courier New" w:hAnsi="Courier New" w:cs="Courier New"/>
            <w:color w:val="auto"/>
            <w:u w:val="none"/>
          </w:rPr>
          <w:t>.</w:t>
        </w:r>
        <w:r w:rsidR="00FD6F7C" w:rsidRPr="00FD6F7C">
          <w:rPr>
            <w:rStyle w:val="Hyperlink"/>
            <w:rFonts w:ascii="Courier New" w:hAnsi="Courier New" w:cs="Courier New"/>
            <w:color w:val="FF0000"/>
            <w:u w:val="none"/>
          </w:rPr>
          <w:t>G</w:t>
        </w:r>
        <w:r w:rsidR="00FD6F7C">
          <w:rPr>
            <w:rStyle w:val="Hyperlink"/>
            <w:rFonts w:ascii="Courier New" w:hAnsi="Courier New" w:cs="Courier New"/>
            <w:color w:val="auto"/>
            <w:u w:val="none"/>
          </w:rPr>
          <w:t>.</w:t>
        </w:r>
        <w:r w:rsidR="00462ECF" w:rsidRPr="001A0A76">
          <w:rPr>
            <w:rStyle w:val="Hyperlink"/>
            <w:rFonts w:ascii="Courier New" w:hAnsi="Courier New" w:cs="Courier New"/>
            <w:color w:val="auto"/>
            <w:u w:val="none"/>
          </w:rPr>
          <w:t> </w:t>
        </w:r>
      </w:hyperlink>
      <w:r w:rsidR="00462ECF" w:rsidRPr="001A0A76">
        <w:rPr>
          <w:rFonts w:ascii="Courier New" w:hAnsi="Courier New" w:cs="Courier New"/>
        </w:rPr>
        <w:t xml:space="preserve">The owner(s) and tenant(s) shall ensure that all applicable parking regulations provided for in the Code of the Village of North Haven are </w:t>
      </w:r>
      <w:r w:rsidR="00462ECF" w:rsidRPr="001A0A76">
        <w:rPr>
          <w:rFonts w:ascii="Courier New" w:hAnsi="Courier New" w:cs="Courier New"/>
        </w:rPr>
        <w:lastRenderedPageBreak/>
        <w:t>satisfied. Notwithstanding anything to the contrary, no more than four cars shall be parked at any rental property between the hours of 1:00 a.m. and 6:00 a.m. during the term of a rental period.</w:t>
      </w:r>
    </w:p>
    <w:p w14:paraId="036A4AA5" w14:textId="77777777" w:rsidR="00462ECF" w:rsidRPr="001A0A76" w:rsidRDefault="00462ECF" w:rsidP="00462ECF">
      <w:pPr>
        <w:spacing w:line="240" w:lineRule="auto"/>
        <w:ind w:left="720"/>
        <w:rPr>
          <w:rFonts w:ascii="Courier New" w:hAnsi="Courier New" w:cs="Courier New"/>
        </w:rPr>
      </w:pPr>
    </w:p>
    <w:p w14:paraId="1FBE4288" w14:textId="48ABD906" w:rsidR="00462ECF" w:rsidRPr="001A0A76" w:rsidRDefault="00D57828" w:rsidP="00462ECF">
      <w:pPr>
        <w:spacing w:line="240" w:lineRule="auto"/>
        <w:ind w:left="720"/>
        <w:rPr>
          <w:rFonts w:ascii="Courier New" w:hAnsi="Courier New" w:cs="Courier New"/>
        </w:rPr>
      </w:pPr>
      <w:hyperlink r:id="rId41" w:anchor="8697384" w:tooltip="270-9H" w:history="1">
        <w:r w:rsidR="00462ECF" w:rsidRPr="00FD6F7C">
          <w:rPr>
            <w:rStyle w:val="Hyperlink"/>
            <w:rFonts w:ascii="Courier New" w:hAnsi="Courier New" w:cs="Courier New"/>
            <w:strike/>
            <w:color w:val="auto"/>
            <w:u w:val="none"/>
          </w:rPr>
          <w:t>I</w:t>
        </w:r>
        <w:r w:rsidR="00462ECF" w:rsidRPr="001A0A76">
          <w:rPr>
            <w:rStyle w:val="Hyperlink"/>
            <w:rFonts w:ascii="Courier New" w:hAnsi="Courier New" w:cs="Courier New"/>
            <w:color w:val="auto"/>
            <w:u w:val="none"/>
          </w:rPr>
          <w:t>.</w:t>
        </w:r>
        <w:r w:rsidR="00FD6F7C" w:rsidRPr="00FD6F7C">
          <w:rPr>
            <w:rStyle w:val="Hyperlink"/>
            <w:rFonts w:ascii="Courier New" w:hAnsi="Courier New" w:cs="Courier New"/>
            <w:color w:val="FF0000"/>
            <w:u w:val="none"/>
          </w:rPr>
          <w:t>H.</w:t>
        </w:r>
        <w:r w:rsidR="00462ECF" w:rsidRPr="001A0A76">
          <w:rPr>
            <w:rStyle w:val="Hyperlink"/>
            <w:rFonts w:ascii="Courier New" w:hAnsi="Courier New" w:cs="Courier New"/>
            <w:color w:val="auto"/>
            <w:u w:val="none"/>
          </w:rPr>
          <w:t> </w:t>
        </w:r>
      </w:hyperlink>
      <w:r w:rsidR="00462ECF" w:rsidRPr="001A0A76">
        <w:rPr>
          <w:rFonts w:ascii="Courier New" w:hAnsi="Courier New" w:cs="Courier New"/>
        </w:rPr>
        <w:t>A rental property shall only be occupied or otherwise utilized in accordance with the certificate of occupancy issued for the dwelling unit.</w:t>
      </w:r>
    </w:p>
    <w:p w14:paraId="610B23C9" w14:textId="77777777" w:rsidR="00462ECF" w:rsidRPr="001A0A76" w:rsidRDefault="00462ECF" w:rsidP="00462ECF">
      <w:pPr>
        <w:spacing w:line="240" w:lineRule="auto"/>
        <w:ind w:left="720"/>
        <w:rPr>
          <w:rFonts w:ascii="Courier New" w:hAnsi="Courier New" w:cs="Courier New"/>
        </w:rPr>
      </w:pPr>
    </w:p>
    <w:bookmarkStart w:id="8" w:name="_Hlk31878404"/>
    <w:p w14:paraId="0368C1B2" w14:textId="4FCB5CB0" w:rsidR="00462ECF" w:rsidRPr="001A0A76" w:rsidRDefault="00462ECF" w:rsidP="00462ECF">
      <w:pPr>
        <w:spacing w:line="240" w:lineRule="auto"/>
        <w:ind w:left="720"/>
        <w:rPr>
          <w:rFonts w:ascii="Courier New" w:hAnsi="Courier New" w:cs="Courier New"/>
        </w:rPr>
      </w:pPr>
      <w:r w:rsidRPr="001A0A76">
        <w:rPr>
          <w:rFonts w:ascii="Courier New" w:eastAsia="Calibri" w:hAnsi="Courier New" w:cs="Courier New"/>
        </w:rPr>
        <w:fldChar w:fldCharType="begin"/>
      </w:r>
      <w:r w:rsidRPr="001A0A76">
        <w:rPr>
          <w:rFonts w:ascii="Courier New" w:eastAsia="Calibri" w:hAnsi="Courier New" w:cs="Courier New"/>
        </w:rPr>
        <w:instrText xml:space="preserve"> HYPERLINK "https://ecode360.com/8697385" \l "8697385" \o "270-9I" </w:instrText>
      </w:r>
      <w:r w:rsidRPr="001A0A76">
        <w:rPr>
          <w:rFonts w:ascii="Courier New" w:eastAsia="Calibri" w:hAnsi="Courier New" w:cs="Courier New"/>
        </w:rPr>
        <w:fldChar w:fldCharType="separate"/>
      </w:r>
      <w:r w:rsidRPr="00FD6F7C">
        <w:rPr>
          <w:rFonts w:ascii="Courier New" w:eastAsia="Calibri" w:hAnsi="Courier New" w:cs="Courier New"/>
          <w:strike/>
          <w:color w:val="333333"/>
        </w:rPr>
        <w:t>J</w:t>
      </w:r>
      <w:r w:rsidRPr="001A0A76">
        <w:rPr>
          <w:rFonts w:ascii="Courier New" w:eastAsia="Calibri" w:hAnsi="Courier New" w:cs="Courier New"/>
          <w:color w:val="333333"/>
        </w:rPr>
        <w:t>.</w:t>
      </w:r>
      <w:r w:rsidRPr="001A0A76">
        <w:rPr>
          <w:rFonts w:ascii="Courier New" w:eastAsia="Calibri" w:hAnsi="Courier New" w:cs="Courier New"/>
          <w:color w:val="333333"/>
        </w:rPr>
        <w:fldChar w:fldCharType="end"/>
      </w:r>
      <w:r w:rsidR="00FD6F7C" w:rsidRPr="00FD6F7C">
        <w:rPr>
          <w:rFonts w:ascii="Courier New" w:eastAsia="Calibri" w:hAnsi="Courier New" w:cs="Courier New"/>
          <w:color w:val="FF0000"/>
        </w:rPr>
        <w:t>I.</w:t>
      </w:r>
      <w:r w:rsidRPr="001A0A76">
        <w:rPr>
          <w:rFonts w:ascii="Courier New" w:eastAsia="Calibri" w:hAnsi="Courier New" w:cs="Courier New"/>
          <w:b/>
          <w:bCs/>
          <w:color w:val="333333"/>
        </w:rPr>
        <w:t xml:space="preserve"> </w:t>
      </w:r>
      <w:r w:rsidRPr="001A0A76">
        <w:rPr>
          <w:rFonts w:ascii="Courier New" w:eastAsia="Calibri" w:hAnsi="Courier New" w:cs="Courier New"/>
          <w:color w:val="333333"/>
        </w:rPr>
        <w:t xml:space="preserve">The owner(s) and tenant(s) shall ensure that all property maintenance regulations provided for in </w:t>
      </w:r>
      <w:r w:rsidRPr="001A0A76">
        <w:rPr>
          <w:rFonts w:ascii="Courier New" w:eastAsia="Calibri" w:hAnsi="Courier New" w:cs="Courier New"/>
          <w:bCs/>
        </w:rPr>
        <w:t>§ 55–22</w:t>
      </w:r>
      <w:r w:rsidRPr="001A0A76">
        <w:rPr>
          <w:rFonts w:ascii="Courier New" w:eastAsia="Calibri" w:hAnsi="Courier New" w:cs="Courier New"/>
          <w:b/>
        </w:rPr>
        <w:t xml:space="preserve"> </w:t>
      </w:r>
      <w:r w:rsidRPr="001A0A76">
        <w:rPr>
          <w:rFonts w:ascii="Courier New" w:eastAsia="Calibri" w:hAnsi="Courier New" w:cs="Courier New"/>
          <w:color w:val="333333"/>
        </w:rPr>
        <w:t>of the Code of the Village of North Haven are satisfied.</w:t>
      </w:r>
    </w:p>
    <w:p w14:paraId="64DB7DD0" w14:textId="77777777" w:rsidR="00462ECF" w:rsidRPr="001A0A76" w:rsidRDefault="00462ECF" w:rsidP="00462ECF">
      <w:pPr>
        <w:spacing w:line="240" w:lineRule="auto"/>
        <w:ind w:left="720"/>
        <w:rPr>
          <w:rFonts w:ascii="Courier New" w:hAnsi="Courier New" w:cs="Courier New"/>
        </w:rPr>
      </w:pPr>
    </w:p>
    <w:p w14:paraId="53767E96" w14:textId="39240D35" w:rsidR="00462ECF" w:rsidRPr="001A0A76" w:rsidRDefault="00D57828" w:rsidP="00462ECF">
      <w:pPr>
        <w:spacing w:line="240" w:lineRule="auto"/>
        <w:ind w:left="720"/>
        <w:rPr>
          <w:rFonts w:ascii="Courier New" w:hAnsi="Courier New" w:cs="Courier New"/>
        </w:rPr>
      </w:pPr>
      <w:hyperlink r:id="rId42" w:anchor="8697386" w:tooltip="270-9J" w:history="1">
        <w:r w:rsidR="00462ECF" w:rsidRPr="00FD6F7C">
          <w:rPr>
            <w:rStyle w:val="Hyperlink"/>
            <w:rFonts w:ascii="Courier New" w:hAnsi="Courier New" w:cs="Courier New"/>
            <w:strike/>
            <w:color w:val="auto"/>
            <w:u w:val="none"/>
          </w:rPr>
          <w:t>K</w:t>
        </w:r>
        <w:r w:rsidR="00462ECF" w:rsidRPr="001A0A76">
          <w:rPr>
            <w:rStyle w:val="Hyperlink"/>
            <w:rFonts w:ascii="Courier New" w:hAnsi="Courier New" w:cs="Courier New"/>
            <w:color w:val="auto"/>
            <w:u w:val="none"/>
          </w:rPr>
          <w:t>.</w:t>
        </w:r>
        <w:r w:rsidR="00FD6F7C" w:rsidRPr="00FD6F7C">
          <w:rPr>
            <w:rStyle w:val="Hyperlink"/>
            <w:rFonts w:ascii="Courier New" w:hAnsi="Courier New" w:cs="Courier New"/>
            <w:color w:val="FF0000"/>
            <w:u w:val="none"/>
          </w:rPr>
          <w:t>J.</w:t>
        </w:r>
        <w:r w:rsidR="00462ECF" w:rsidRPr="001A0A76">
          <w:rPr>
            <w:rStyle w:val="Hyperlink"/>
            <w:rFonts w:ascii="Courier New" w:hAnsi="Courier New" w:cs="Courier New"/>
            <w:color w:val="auto"/>
            <w:u w:val="none"/>
          </w:rPr>
          <w:t> </w:t>
        </w:r>
      </w:hyperlink>
      <w:r w:rsidR="00462ECF" w:rsidRPr="001A0A76">
        <w:rPr>
          <w:rFonts w:ascii="Courier New" w:hAnsi="Courier New" w:cs="Courier New"/>
        </w:rPr>
        <w:t>Dumpsters shall be prohibited in the required front yard and right-of-way. The enforcement authority is authorized to promulgate additional site-specific conditions associated with dumpsters, screening facilities, and off-street parking requirements for rental properties regulated under this chapter. Any such conditions shall be in writing and attached to the rental permit.</w:t>
      </w:r>
    </w:p>
    <w:p w14:paraId="03E31B29" w14:textId="77777777" w:rsidR="00462ECF" w:rsidRPr="001A0A76" w:rsidRDefault="00462ECF" w:rsidP="00462ECF">
      <w:pPr>
        <w:spacing w:line="240" w:lineRule="auto"/>
        <w:ind w:left="720"/>
        <w:rPr>
          <w:rFonts w:ascii="Courier New" w:hAnsi="Courier New" w:cs="Courier New"/>
        </w:rPr>
      </w:pPr>
    </w:p>
    <w:p w14:paraId="4A0217F6" w14:textId="3306BCA7" w:rsidR="00462ECF" w:rsidRPr="001A0A76" w:rsidRDefault="00D57828" w:rsidP="004B3CFA">
      <w:pPr>
        <w:spacing w:line="240" w:lineRule="auto"/>
        <w:ind w:left="720"/>
        <w:rPr>
          <w:rFonts w:ascii="Courier New" w:hAnsi="Courier New" w:cs="Courier New"/>
        </w:rPr>
      </w:pPr>
      <w:hyperlink r:id="rId43" w:anchor="8697385" w:tooltip="270-9I" w:history="1">
        <w:r w:rsidR="00462ECF" w:rsidRPr="00FD6F7C">
          <w:rPr>
            <w:rStyle w:val="Hyperlink"/>
            <w:rFonts w:ascii="Courier New" w:hAnsi="Courier New" w:cs="Courier New"/>
            <w:strike/>
            <w:color w:val="auto"/>
            <w:u w:val="none"/>
          </w:rPr>
          <w:t>L</w:t>
        </w:r>
        <w:r w:rsidR="00462ECF" w:rsidRPr="001A0A76">
          <w:rPr>
            <w:rStyle w:val="Hyperlink"/>
            <w:rFonts w:ascii="Courier New" w:hAnsi="Courier New" w:cs="Courier New"/>
            <w:color w:val="auto"/>
            <w:u w:val="none"/>
          </w:rPr>
          <w:t>.</w:t>
        </w:r>
      </w:hyperlink>
      <w:r w:rsidR="00FD6F7C" w:rsidRPr="00FD6F7C">
        <w:rPr>
          <w:rStyle w:val="Hyperlink"/>
          <w:rFonts w:ascii="Courier New" w:hAnsi="Courier New" w:cs="Courier New"/>
          <w:color w:val="FF0000"/>
          <w:u w:val="none"/>
        </w:rPr>
        <w:t>K.</w:t>
      </w:r>
      <w:r w:rsidR="00462ECF" w:rsidRPr="001A0A76">
        <w:rPr>
          <w:rFonts w:ascii="Courier New" w:hAnsi="Courier New" w:cs="Courier New"/>
          <w:b/>
          <w:bCs/>
        </w:rPr>
        <w:t xml:space="preserve"> </w:t>
      </w:r>
      <w:r w:rsidR="00462ECF" w:rsidRPr="001A0A76">
        <w:rPr>
          <w:rFonts w:ascii="Courier New" w:hAnsi="Courier New" w:cs="Courier New"/>
        </w:rPr>
        <w:t>All gatherings, assemblies, or special events on a rental property shall comply with the regulations provided for in Chapter 47, Assemblies, Mass, of the Code of the Village of North Haven.</w:t>
      </w:r>
      <w:bookmarkEnd w:id="8"/>
    </w:p>
    <w:p w14:paraId="2F6E5016" w14:textId="77777777" w:rsidR="00462ECF" w:rsidRPr="001A0A76" w:rsidRDefault="00462ECF" w:rsidP="008E2A77">
      <w:pPr>
        <w:spacing w:line="240" w:lineRule="auto"/>
        <w:rPr>
          <w:rFonts w:ascii="Courier New" w:hAnsi="Courier New" w:cs="Courier New"/>
        </w:rPr>
      </w:pPr>
    </w:p>
    <w:p w14:paraId="3465DBDA" w14:textId="77777777" w:rsidR="00462ECF" w:rsidRPr="001A0A76" w:rsidRDefault="00462ECF" w:rsidP="008E2A77">
      <w:pPr>
        <w:spacing w:line="240" w:lineRule="auto"/>
        <w:rPr>
          <w:rFonts w:ascii="Courier New" w:hAnsi="Courier New" w:cs="Courier New"/>
        </w:rPr>
      </w:pPr>
    </w:p>
    <w:p w14:paraId="35088926" w14:textId="5AB15341" w:rsidR="00DA5C52" w:rsidRPr="001A0A76" w:rsidRDefault="00DA5C52" w:rsidP="008E2A77">
      <w:pPr>
        <w:spacing w:line="240" w:lineRule="auto"/>
        <w:rPr>
          <w:rFonts w:ascii="Courier New" w:hAnsi="Courier New" w:cs="Courier New"/>
        </w:rPr>
      </w:pPr>
      <w:r w:rsidRPr="001A0A76">
        <w:rPr>
          <w:rFonts w:ascii="Courier New" w:hAnsi="Courier New" w:cs="Courier New"/>
        </w:rPr>
        <w:t xml:space="preserve">EFFECTIVE DATE. </w:t>
      </w:r>
    </w:p>
    <w:p w14:paraId="044EC7E8" w14:textId="5FD3CDBC" w:rsidR="00DA5C52" w:rsidRPr="001A0A76" w:rsidRDefault="00DA5C52" w:rsidP="008E2A77">
      <w:pPr>
        <w:spacing w:line="240" w:lineRule="auto"/>
        <w:rPr>
          <w:rFonts w:ascii="Courier New" w:hAnsi="Courier New" w:cs="Courier New"/>
        </w:rPr>
      </w:pPr>
      <w:r w:rsidRPr="001A0A76">
        <w:rPr>
          <w:rFonts w:ascii="Courier New" w:hAnsi="Courier New" w:cs="Courier New"/>
        </w:rPr>
        <w:t>This Local Law shall take effect immediately upon filing with the Secretary of State as provided by law.</w:t>
      </w:r>
    </w:p>
    <w:p w14:paraId="5D57C48E" w14:textId="74B8C090" w:rsidR="00DA5C52" w:rsidRPr="001A0A76" w:rsidRDefault="00DA5C52" w:rsidP="008E2A77">
      <w:pPr>
        <w:spacing w:line="240" w:lineRule="auto"/>
        <w:rPr>
          <w:rFonts w:ascii="Courier New" w:eastAsia="Calibri" w:hAnsi="Courier New" w:cs="Courier New"/>
        </w:rPr>
      </w:pPr>
      <w:r w:rsidRPr="001A0A76">
        <w:rPr>
          <w:rFonts w:ascii="Courier New" w:eastAsia="Calibri" w:hAnsi="Courier New" w:cs="Courier New"/>
        </w:rPr>
        <w:t>Dated:</w:t>
      </w:r>
      <w:r w:rsidR="00EC673E" w:rsidRPr="001A0A76">
        <w:rPr>
          <w:rFonts w:ascii="Courier New" w:eastAsia="Calibri" w:hAnsi="Courier New" w:cs="Courier New"/>
        </w:rPr>
        <w:t xml:space="preserve">  </w:t>
      </w:r>
      <w:r w:rsidR="00FD6F7C">
        <w:rPr>
          <w:rFonts w:ascii="Courier New" w:eastAsia="Calibri" w:hAnsi="Courier New" w:cs="Courier New"/>
        </w:rPr>
        <w:t>August 11</w:t>
      </w:r>
      <w:r w:rsidR="00EC673E" w:rsidRPr="001A0A76">
        <w:rPr>
          <w:rFonts w:ascii="Courier New" w:eastAsia="Calibri" w:hAnsi="Courier New" w:cs="Courier New"/>
        </w:rPr>
        <w:t>, 2022</w:t>
      </w:r>
      <w:r w:rsidRPr="001A0A76">
        <w:rPr>
          <w:rFonts w:ascii="Courier New" w:eastAsia="Calibri" w:hAnsi="Courier New" w:cs="Courier New"/>
        </w:rPr>
        <w:tab/>
      </w:r>
      <w:r w:rsidRPr="001A0A76">
        <w:rPr>
          <w:rFonts w:ascii="Courier New" w:eastAsia="Calibri" w:hAnsi="Courier New" w:cs="Courier New"/>
        </w:rPr>
        <w:tab/>
      </w:r>
    </w:p>
    <w:p w14:paraId="0B1C5B0C" w14:textId="77777777" w:rsidR="00DA5C52" w:rsidRPr="001A0A76" w:rsidRDefault="00DA5C52" w:rsidP="00EC673E">
      <w:pPr>
        <w:spacing w:line="240" w:lineRule="auto"/>
        <w:rPr>
          <w:rFonts w:ascii="Courier New" w:eastAsia="Calibri" w:hAnsi="Courier New" w:cs="Courier New"/>
        </w:rPr>
      </w:pPr>
      <w:r w:rsidRPr="001A0A76">
        <w:rPr>
          <w:rFonts w:ascii="Courier New" w:eastAsia="Calibri" w:hAnsi="Courier New" w:cs="Courier New"/>
        </w:rPr>
        <w:t xml:space="preserve">BY ORDER OF THE BOARD OF TRUSTEES OF THE VILLAGE OF NORTH HAVEN. </w:t>
      </w:r>
    </w:p>
    <w:p w14:paraId="2CAA8DF0" w14:textId="77777777" w:rsidR="00DA5C52" w:rsidRPr="001A0A76" w:rsidRDefault="00DA5C52" w:rsidP="00EC673E">
      <w:pPr>
        <w:spacing w:line="240" w:lineRule="auto"/>
        <w:rPr>
          <w:rFonts w:ascii="Courier New" w:eastAsia="Calibri" w:hAnsi="Courier New" w:cs="Courier New"/>
        </w:rPr>
      </w:pPr>
      <w:r w:rsidRPr="001A0A76">
        <w:rPr>
          <w:rFonts w:ascii="Courier New" w:eastAsia="Calibri" w:hAnsi="Courier New" w:cs="Courier New"/>
        </w:rPr>
        <w:t xml:space="preserve">BY: Eileen M Tuohy, Clerk-Treasurer </w:t>
      </w:r>
    </w:p>
    <w:p w14:paraId="56C7BC00" w14:textId="77777777" w:rsidR="009F664B" w:rsidRPr="007D49E4" w:rsidRDefault="009F664B">
      <w:pPr>
        <w:spacing w:line="240" w:lineRule="auto"/>
        <w:rPr>
          <w:rFonts w:ascii="Courier New" w:hAnsi="Courier New" w:cs="Courier New"/>
          <w:sz w:val="20"/>
          <w:szCs w:val="20"/>
        </w:rPr>
      </w:pPr>
    </w:p>
    <w:sectPr w:rsidR="009F664B" w:rsidRPr="007D49E4" w:rsidSect="008E2A77">
      <w:foot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210" w14:textId="77777777" w:rsidR="006603C2" w:rsidRDefault="006603C2">
      <w:pPr>
        <w:spacing w:line="240" w:lineRule="auto"/>
      </w:pPr>
      <w:r>
        <w:separator/>
      </w:r>
    </w:p>
  </w:endnote>
  <w:endnote w:type="continuationSeparator" w:id="0">
    <w:p w14:paraId="653DBB0C" w14:textId="77777777" w:rsidR="006603C2" w:rsidRDefault="00660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sz w:val="16"/>
      </w:rPr>
      <w:alias w:val="DocID"/>
      <w:tag w:val="DocID"/>
      <w:id w:val="-1070962488"/>
      <w:lock w:val="sdtLocked"/>
      <w:placeholder>
        <w:docPart w:val="DefaultPlaceholder_-1854013440"/>
      </w:placeholder>
      <w:showingPlcHdr/>
      <w:text/>
    </w:sdtPr>
    <w:sdtEndPr/>
    <w:sdtContent>
      <w:p w14:paraId="243FF4AD" w14:textId="7101935F" w:rsidR="00D92ACE" w:rsidRDefault="00032069" w:rsidP="006D2B24">
        <w:pPr>
          <w:pStyle w:val="Footer"/>
          <w:jc w:val="left"/>
          <w:rPr>
            <w:color w:val="000000"/>
            <w:sz w:val="16"/>
          </w:rPr>
        </w:pPr>
        <w:r w:rsidRPr="001647AF">
          <w:rPr>
            <w:rStyle w:val="PlaceholderText"/>
          </w:rPr>
          <w:t>Click or tap here to enter text.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1E7F" w14:textId="77777777" w:rsidR="006603C2" w:rsidRDefault="006603C2">
      <w:pPr>
        <w:spacing w:line="240" w:lineRule="auto"/>
      </w:pPr>
      <w:r>
        <w:separator/>
      </w:r>
    </w:p>
  </w:footnote>
  <w:footnote w:type="continuationSeparator" w:id="0">
    <w:p w14:paraId="43FA7466" w14:textId="77777777" w:rsidR="006603C2" w:rsidRDefault="006603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09E"/>
    <w:multiLevelType w:val="hybridMultilevel"/>
    <w:tmpl w:val="0E0C61BC"/>
    <w:lvl w:ilvl="0" w:tplc="E6D8A0CE">
      <w:start w:val="1"/>
      <w:numFmt w:val="upperLetter"/>
      <w:lvlText w:val="%1."/>
      <w:lvlJc w:val="left"/>
      <w:pPr>
        <w:ind w:left="1920" w:hanging="480"/>
      </w:pPr>
      <w:rPr>
        <w:rFonts w:ascii="Courier New" w:eastAsiaTheme="minorHAnsi" w:hAnsi="Courier New" w:cs="Courier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F23BC"/>
    <w:multiLevelType w:val="hybridMultilevel"/>
    <w:tmpl w:val="09D6B2CA"/>
    <w:lvl w:ilvl="0" w:tplc="4D5AC8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2A4512"/>
    <w:multiLevelType w:val="hybridMultilevel"/>
    <w:tmpl w:val="8384C6A8"/>
    <w:lvl w:ilvl="0" w:tplc="F1726900">
      <w:start w:val="1"/>
      <w:numFmt w:val="upperLetter"/>
      <w:lvlText w:val="%1."/>
      <w:lvlJc w:val="left"/>
      <w:pPr>
        <w:ind w:left="15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D9393C"/>
    <w:multiLevelType w:val="hybridMultilevel"/>
    <w:tmpl w:val="A6B263AA"/>
    <w:lvl w:ilvl="0" w:tplc="45BC9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41A3B"/>
    <w:multiLevelType w:val="hybridMultilevel"/>
    <w:tmpl w:val="33BAB13E"/>
    <w:lvl w:ilvl="0" w:tplc="1DCA3F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DD6873"/>
    <w:multiLevelType w:val="hybridMultilevel"/>
    <w:tmpl w:val="92CAC562"/>
    <w:lvl w:ilvl="0" w:tplc="1D90A6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DE0448"/>
    <w:multiLevelType w:val="hybridMultilevel"/>
    <w:tmpl w:val="7F5EB4AE"/>
    <w:lvl w:ilvl="0" w:tplc="2940F0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12117722">
    <w:abstractNumId w:val="3"/>
  </w:num>
  <w:num w:numId="2" w16cid:durableId="1941915830">
    <w:abstractNumId w:val="2"/>
  </w:num>
  <w:num w:numId="3" w16cid:durableId="2133622144">
    <w:abstractNumId w:val="6"/>
  </w:num>
  <w:num w:numId="4" w16cid:durableId="868878852">
    <w:abstractNumId w:val="0"/>
  </w:num>
  <w:num w:numId="5" w16cid:durableId="1669943306">
    <w:abstractNumId w:val="5"/>
  </w:num>
  <w:num w:numId="6" w16cid:durableId="1059093660">
    <w:abstractNumId w:val="4"/>
  </w:num>
  <w:num w:numId="7" w16cid:durableId="80369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CE"/>
    <w:rsid w:val="000013BF"/>
    <w:rsid w:val="00003D26"/>
    <w:rsid w:val="000057F6"/>
    <w:rsid w:val="00017CE7"/>
    <w:rsid w:val="00025934"/>
    <w:rsid w:val="00026397"/>
    <w:rsid w:val="00027A96"/>
    <w:rsid w:val="00027FF9"/>
    <w:rsid w:val="00031A1A"/>
    <w:rsid w:val="00032069"/>
    <w:rsid w:val="0003601E"/>
    <w:rsid w:val="000363E7"/>
    <w:rsid w:val="000410C8"/>
    <w:rsid w:val="000535FF"/>
    <w:rsid w:val="0006106E"/>
    <w:rsid w:val="00062B88"/>
    <w:rsid w:val="00071AC2"/>
    <w:rsid w:val="000764AA"/>
    <w:rsid w:val="0008217D"/>
    <w:rsid w:val="00087F1E"/>
    <w:rsid w:val="00091491"/>
    <w:rsid w:val="00093464"/>
    <w:rsid w:val="000A05EE"/>
    <w:rsid w:val="000A172E"/>
    <w:rsid w:val="000A3563"/>
    <w:rsid w:val="000A563C"/>
    <w:rsid w:val="000B2951"/>
    <w:rsid w:val="000C3F49"/>
    <w:rsid w:val="000C448E"/>
    <w:rsid w:val="000C5FBC"/>
    <w:rsid w:val="000D1DE2"/>
    <w:rsid w:val="000D6DAE"/>
    <w:rsid w:val="000D713E"/>
    <w:rsid w:val="000E079C"/>
    <w:rsid w:val="000E3C27"/>
    <w:rsid w:val="0011306D"/>
    <w:rsid w:val="00123E65"/>
    <w:rsid w:val="00126A9C"/>
    <w:rsid w:val="001277CB"/>
    <w:rsid w:val="00127917"/>
    <w:rsid w:val="0013302F"/>
    <w:rsid w:val="0013378C"/>
    <w:rsid w:val="00134BDF"/>
    <w:rsid w:val="00135460"/>
    <w:rsid w:val="00135C6E"/>
    <w:rsid w:val="00151591"/>
    <w:rsid w:val="00153A98"/>
    <w:rsid w:val="001647C0"/>
    <w:rsid w:val="001746BE"/>
    <w:rsid w:val="0017616B"/>
    <w:rsid w:val="0019588C"/>
    <w:rsid w:val="001A0A76"/>
    <w:rsid w:val="001A2A80"/>
    <w:rsid w:val="001A43E9"/>
    <w:rsid w:val="001A5BDE"/>
    <w:rsid w:val="001A6E47"/>
    <w:rsid w:val="001A7CDB"/>
    <w:rsid w:val="001A7DD0"/>
    <w:rsid w:val="001B1AD5"/>
    <w:rsid w:val="001C29FD"/>
    <w:rsid w:val="001C3573"/>
    <w:rsid w:val="001C5879"/>
    <w:rsid w:val="001D5E74"/>
    <w:rsid w:val="001E7D81"/>
    <w:rsid w:val="001F3245"/>
    <w:rsid w:val="00203A0D"/>
    <w:rsid w:val="002068C7"/>
    <w:rsid w:val="002109EA"/>
    <w:rsid w:val="00220040"/>
    <w:rsid w:val="00222237"/>
    <w:rsid w:val="002227D8"/>
    <w:rsid w:val="00226174"/>
    <w:rsid w:val="002273E1"/>
    <w:rsid w:val="00235E7E"/>
    <w:rsid w:val="002450A0"/>
    <w:rsid w:val="00247E6E"/>
    <w:rsid w:val="00250461"/>
    <w:rsid w:val="0025137E"/>
    <w:rsid w:val="00252810"/>
    <w:rsid w:val="00257BDC"/>
    <w:rsid w:val="00262B90"/>
    <w:rsid w:val="00267065"/>
    <w:rsid w:val="002758EC"/>
    <w:rsid w:val="00280350"/>
    <w:rsid w:val="00282B74"/>
    <w:rsid w:val="00294AE3"/>
    <w:rsid w:val="002A1612"/>
    <w:rsid w:val="002A347E"/>
    <w:rsid w:val="002A4465"/>
    <w:rsid w:val="002B0B6F"/>
    <w:rsid w:val="002B0C81"/>
    <w:rsid w:val="002B4ABF"/>
    <w:rsid w:val="002C12E4"/>
    <w:rsid w:val="002C4F5C"/>
    <w:rsid w:val="002D738F"/>
    <w:rsid w:val="002E2084"/>
    <w:rsid w:val="002E2458"/>
    <w:rsid w:val="002F009B"/>
    <w:rsid w:val="002F2C34"/>
    <w:rsid w:val="003076E8"/>
    <w:rsid w:val="0031058E"/>
    <w:rsid w:val="00315B4D"/>
    <w:rsid w:val="00325B66"/>
    <w:rsid w:val="00325B77"/>
    <w:rsid w:val="0032678E"/>
    <w:rsid w:val="00326C0E"/>
    <w:rsid w:val="003369A2"/>
    <w:rsid w:val="00336CD2"/>
    <w:rsid w:val="003428CC"/>
    <w:rsid w:val="00342BEC"/>
    <w:rsid w:val="003457B3"/>
    <w:rsid w:val="003509C9"/>
    <w:rsid w:val="00352303"/>
    <w:rsid w:val="00360390"/>
    <w:rsid w:val="00366705"/>
    <w:rsid w:val="00370E52"/>
    <w:rsid w:val="00371D7F"/>
    <w:rsid w:val="00382EE9"/>
    <w:rsid w:val="00387AAE"/>
    <w:rsid w:val="003921D3"/>
    <w:rsid w:val="003A338C"/>
    <w:rsid w:val="003B0747"/>
    <w:rsid w:val="003B7318"/>
    <w:rsid w:val="003B7668"/>
    <w:rsid w:val="003C01ED"/>
    <w:rsid w:val="003C6E4C"/>
    <w:rsid w:val="003C6E9F"/>
    <w:rsid w:val="003D2CC2"/>
    <w:rsid w:val="003D3205"/>
    <w:rsid w:val="003D45C9"/>
    <w:rsid w:val="003D64BA"/>
    <w:rsid w:val="003E0B7B"/>
    <w:rsid w:val="003E1301"/>
    <w:rsid w:val="003F1019"/>
    <w:rsid w:val="003F124F"/>
    <w:rsid w:val="003F2A11"/>
    <w:rsid w:val="003F4161"/>
    <w:rsid w:val="003F6177"/>
    <w:rsid w:val="003F793F"/>
    <w:rsid w:val="004025B4"/>
    <w:rsid w:val="00406168"/>
    <w:rsid w:val="00415678"/>
    <w:rsid w:val="0041681B"/>
    <w:rsid w:val="00425CC9"/>
    <w:rsid w:val="00431D16"/>
    <w:rsid w:val="004335B6"/>
    <w:rsid w:val="00433659"/>
    <w:rsid w:val="00442D0F"/>
    <w:rsid w:val="004475C6"/>
    <w:rsid w:val="00450313"/>
    <w:rsid w:val="00454E13"/>
    <w:rsid w:val="00455286"/>
    <w:rsid w:val="00456DB4"/>
    <w:rsid w:val="00456F28"/>
    <w:rsid w:val="00457429"/>
    <w:rsid w:val="00462ECF"/>
    <w:rsid w:val="00466F7E"/>
    <w:rsid w:val="00470558"/>
    <w:rsid w:val="00473518"/>
    <w:rsid w:val="0047464A"/>
    <w:rsid w:val="00477AD1"/>
    <w:rsid w:val="00477EAB"/>
    <w:rsid w:val="00485EB8"/>
    <w:rsid w:val="00486BCD"/>
    <w:rsid w:val="00487719"/>
    <w:rsid w:val="00495D71"/>
    <w:rsid w:val="00496D51"/>
    <w:rsid w:val="004A2960"/>
    <w:rsid w:val="004B3CFA"/>
    <w:rsid w:val="004B66C7"/>
    <w:rsid w:val="004C33A8"/>
    <w:rsid w:val="004D497A"/>
    <w:rsid w:val="004D4AA4"/>
    <w:rsid w:val="004E0820"/>
    <w:rsid w:val="004F065D"/>
    <w:rsid w:val="004F2171"/>
    <w:rsid w:val="004F48CA"/>
    <w:rsid w:val="004F644C"/>
    <w:rsid w:val="00502E83"/>
    <w:rsid w:val="00510E1A"/>
    <w:rsid w:val="00516D4D"/>
    <w:rsid w:val="00517431"/>
    <w:rsid w:val="00520E5D"/>
    <w:rsid w:val="005376A4"/>
    <w:rsid w:val="00541AAF"/>
    <w:rsid w:val="005436FA"/>
    <w:rsid w:val="0055349C"/>
    <w:rsid w:val="00555258"/>
    <w:rsid w:val="00557F29"/>
    <w:rsid w:val="00580483"/>
    <w:rsid w:val="00581E19"/>
    <w:rsid w:val="005838C8"/>
    <w:rsid w:val="00585C92"/>
    <w:rsid w:val="0059365F"/>
    <w:rsid w:val="00595600"/>
    <w:rsid w:val="005A1B80"/>
    <w:rsid w:val="005A650B"/>
    <w:rsid w:val="005A7654"/>
    <w:rsid w:val="005A77F9"/>
    <w:rsid w:val="005C1057"/>
    <w:rsid w:val="005C11E1"/>
    <w:rsid w:val="005D1582"/>
    <w:rsid w:val="005D186B"/>
    <w:rsid w:val="005D21E3"/>
    <w:rsid w:val="005E4C2E"/>
    <w:rsid w:val="005E6456"/>
    <w:rsid w:val="005E7408"/>
    <w:rsid w:val="005E793A"/>
    <w:rsid w:val="00600393"/>
    <w:rsid w:val="0060145F"/>
    <w:rsid w:val="00601A18"/>
    <w:rsid w:val="006048E6"/>
    <w:rsid w:val="0060546C"/>
    <w:rsid w:val="00617A35"/>
    <w:rsid w:val="00617B66"/>
    <w:rsid w:val="00620E3B"/>
    <w:rsid w:val="006238B2"/>
    <w:rsid w:val="006413D7"/>
    <w:rsid w:val="00644A65"/>
    <w:rsid w:val="006532C1"/>
    <w:rsid w:val="006532E7"/>
    <w:rsid w:val="00654F52"/>
    <w:rsid w:val="00657895"/>
    <w:rsid w:val="006603C2"/>
    <w:rsid w:val="006727C4"/>
    <w:rsid w:val="00673562"/>
    <w:rsid w:val="00680AAE"/>
    <w:rsid w:val="00680F1E"/>
    <w:rsid w:val="006845F4"/>
    <w:rsid w:val="00686072"/>
    <w:rsid w:val="0069037C"/>
    <w:rsid w:val="006945C4"/>
    <w:rsid w:val="006A1F64"/>
    <w:rsid w:val="006B61F8"/>
    <w:rsid w:val="006B68F7"/>
    <w:rsid w:val="006B7E07"/>
    <w:rsid w:val="006C69EC"/>
    <w:rsid w:val="006D0371"/>
    <w:rsid w:val="006D2B24"/>
    <w:rsid w:val="006E15A3"/>
    <w:rsid w:val="006E52CB"/>
    <w:rsid w:val="006F0EEA"/>
    <w:rsid w:val="006F19FC"/>
    <w:rsid w:val="006F32F5"/>
    <w:rsid w:val="006F390C"/>
    <w:rsid w:val="0070535F"/>
    <w:rsid w:val="00714178"/>
    <w:rsid w:val="00727563"/>
    <w:rsid w:val="00731450"/>
    <w:rsid w:val="00742678"/>
    <w:rsid w:val="00747B9E"/>
    <w:rsid w:val="00753F6D"/>
    <w:rsid w:val="007561B0"/>
    <w:rsid w:val="0075649A"/>
    <w:rsid w:val="00757F73"/>
    <w:rsid w:val="007609D9"/>
    <w:rsid w:val="00761351"/>
    <w:rsid w:val="00770801"/>
    <w:rsid w:val="00770B12"/>
    <w:rsid w:val="00774AA7"/>
    <w:rsid w:val="00790F9C"/>
    <w:rsid w:val="00794941"/>
    <w:rsid w:val="0079794C"/>
    <w:rsid w:val="007B1943"/>
    <w:rsid w:val="007B1947"/>
    <w:rsid w:val="007B3346"/>
    <w:rsid w:val="007B3D30"/>
    <w:rsid w:val="007C5DB9"/>
    <w:rsid w:val="007D3575"/>
    <w:rsid w:val="007D49E4"/>
    <w:rsid w:val="007D79A2"/>
    <w:rsid w:val="007E609E"/>
    <w:rsid w:val="007E65D9"/>
    <w:rsid w:val="007F3C2A"/>
    <w:rsid w:val="007F3F48"/>
    <w:rsid w:val="00801FC3"/>
    <w:rsid w:val="00806D52"/>
    <w:rsid w:val="0081029A"/>
    <w:rsid w:val="00813ED0"/>
    <w:rsid w:val="00816D98"/>
    <w:rsid w:val="00821C7B"/>
    <w:rsid w:val="00822EDA"/>
    <w:rsid w:val="00834512"/>
    <w:rsid w:val="00837335"/>
    <w:rsid w:val="00837EC2"/>
    <w:rsid w:val="0084111C"/>
    <w:rsid w:val="008434E7"/>
    <w:rsid w:val="00846433"/>
    <w:rsid w:val="00851C9D"/>
    <w:rsid w:val="008539D8"/>
    <w:rsid w:val="008569D3"/>
    <w:rsid w:val="008754F0"/>
    <w:rsid w:val="00877B08"/>
    <w:rsid w:val="00882C30"/>
    <w:rsid w:val="00884B70"/>
    <w:rsid w:val="00887EF0"/>
    <w:rsid w:val="00896848"/>
    <w:rsid w:val="008A1863"/>
    <w:rsid w:val="008C204B"/>
    <w:rsid w:val="008C33DC"/>
    <w:rsid w:val="008D7F41"/>
    <w:rsid w:val="008E28B7"/>
    <w:rsid w:val="008E2A77"/>
    <w:rsid w:val="008E3859"/>
    <w:rsid w:val="008F0AF3"/>
    <w:rsid w:val="008F571E"/>
    <w:rsid w:val="00900226"/>
    <w:rsid w:val="009043E9"/>
    <w:rsid w:val="00910EDD"/>
    <w:rsid w:val="009125CE"/>
    <w:rsid w:val="00913EFF"/>
    <w:rsid w:val="00926A29"/>
    <w:rsid w:val="00930DFD"/>
    <w:rsid w:val="00934CE8"/>
    <w:rsid w:val="009359A9"/>
    <w:rsid w:val="00936884"/>
    <w:rsid w:val="009377E3"/>
    <w:rsid w:val="00937F4E"/>
    <w:rsid w:val="00952DD2"/>
    <w:rsid w:val="00953CBB"/>
    <w:rsid w:val="00955AFD"/>
    <w:rsid w:val="00961692"/>
    <w:rsid w:val="00962CF9"/>
    <w:rsid w:val="00966928"/>
    <w:rsid w:val="00970D64"/>
    <w:rsid w:val="00972DDF"/>
    <w:rsid w:val="00977E4A"/>
    <w:rsid w:val="00982930"/>
    <w:rsid w:val="009840EC"/>
    <w:rsid w:val="00986590"/>
    <w:rsid w:val="00993AB6"/>
    <w:rsid w:val="009955E3"/>
    <w:rsid w:val="009959DD"/>
    <w:rsid w:val="009B2BB2"/>
    <w:rsid w:val="009B7AF9"/>
    <w:rsid w:val="009C16F6"/>
    <w:rsid w:val="009C3543"/>
    <w:rsid w:val="009D35D5"/>
    <w:rsid w:val="009D5E5B"/>
    <w:rsid w:val="009D74B2"/>
    <w:rsid w:val="009E2FE4"/>
    <w:rsid w:val="009E7030"/>
    <w:rsid w:val="009F05E2"/>
    <w:rsid w:val="009F1514"/>
    <w:rsid w:val="009F5A57"/>
    <w:rsid w:val="009F664B"/>
    <w:rsid w:val="00A0424D"/>
    <w:rsid w:val="00A0548A"/>
    <w:rsid w:val="00A072AC"/>
    <w:rsid w:val="00A11368"/>
    <w:rsid w:val="00A11E21"/>
    <w:rsid w:val="00A1311F"/>
    <w:rsid w:val="00A1424C"/>
    <w:rsid w:val="00A32FE5"/>
    <w:rsid w:val="00A74966"/>
    <w:rsid w:val="00A831D1"/>
    <w:rsid w:val="00A940A8"/>
    <w:rsid w:val="00AA443E"/>
    <w:rsid w:val="00AA4B3F"/>
    <w:rsid w:val="00AE1ABF"/>
    <w:rsid w:val="00AE1D98"/>
    <w:rsid w:val="00AE383F"/>
    <w:rsid w:val="00AE7146"/>
    <w:rsid w:val="00AF3B5C"/>
    <w:rsid w:val="00AF4B97"/>
    <w:rsid w:val="00B06F11"/>
    <w:rsid w:val="00B1529B"/>
    <w:rsid w:val="00B1628F"/>
    <w:rsid w:val="00B24EAD"/>
    <w:rsid w:val="00B32C33"/>
    <w:rsid w:val="00B336B5"/>
    <w:rsid w:val="00B34543"/>
    <w:rsid w:val="00B35EEF"/>
    <w:rsid w:val="00B44E2A"/>
    <w:rsid w:val="00B512A2"/>
    <w:rsid w:val="00B5575C"/>
    <w:rsid w:val="00B67350"/>
    <w:rsid w:val="00B71720"/>
    <w:rsid w:val="00B73D7B"/>
    <w:rsid w:val="00B74AD7"/>
    <w:rsid w:val="00B90376"/>
    <w:rsid w:val="00BA1401"/>
    <w:rsid w:val="00BC1A5A"/>
    <w:rsid w:val="00BC1ADF"/>
    <w:rsid w:val="00BC44CF"/>
    <w:rsid w:val="00BC6D09"/>
    <w:rsid w:val="00BD099B"/>
    <w:rsid w:val="00BE0256"/>
    <w:rsid w:val="00BF1916"/>
    <w:rsid w:val="00BF266A"/>
    <w:rsid w:val="00BF46E1"/>
    <w:rsid w:val="00BF4AD2"/>
    <w:rsid w:val="00BF6A18"/>
    <w:rsid w:val="00C006E8"/>
    <w:rsid w:val="00C111F4"/>
    <w:rsid w:val="00C125EB"/>
    <w:rsid w:val="00C213D1"/>
    <w:rsid w:val="00C25F52"/>
    <w:rsid w:val="00C6319C"/>
    <w:rsid w:val="00C6639B"/>
    <w:rsid w:val="00C71A93"/>
    <w:rsid w:val="00C71F8B"/>
    <w:rsid w:val="00C80B5F"/>
    <w:rsid w:val="00C87215"/>
    <w:rsid w:val="00C956F0"/>
    <w:rsid w:val="00C95DF8"/>
    <w:rsid w:val="00C975F8"/>
    <w:rsid w:val="00C97FC4"/>
    <w:rsid w:val="00CA1C95"/>
    <w:rsid w:val="00CA39AB"/>
    <w:rsid w:val="00CB22A8"/>
    <w:rsid w:val="00CB5952"/>
    <w:rsid w:val="00CC0C5E"/>
    <w:rsid w:val="00CC21D7"/>
    <w:rsid w:val="00CC2BCC"/>
    <w:rsid w:val="00CC6135"/>
    <w:rsid w:val="00CD05C5"/>
    <w:rsid w:val="00CD4E31"/>
    <w:rsid w:val="00CE2389"/>
    <w:rsid w:val="00CF1BA5"/>
    <w:rsid w:val="00CF6D1A"/>
    <w:rsid w:val="00CF74AC"/>
    <w:rsid w:val="00D15A44"/>
    <w:rsid w:val="00D20306"/>
    <w:rsid w:val="00D2094B"/>
    <w:rsid w:val="00D2351C"/>
    <w:rsid w:val="00D30718"/>
    <w:rsid w:val="00D37C55"/>
    <w:rsid w:val="00D51F54"/>
    <w:rsid w:val="00D57219"/>
    <w:rsid w:val="00D57828"/>
    <w:rsid w:val="00D60209"/>
    <w:rsid w:val="00D77632"/>
    <w:rsid w:val="00D84BCD"/>
    <w:rsid w:val="00D85ECC"/>
    <w:rsid w:val="00D87363"/>
    <w:rsid w:val="00D920D2"/>
    <w:rsid w:val="00D92ACE"/>
    <w:rsid w:val="00D95685"/>
    <w:rsid w:val="00DA1BCB"/>
    <w:rsid w:val="00DA5C52"/>
    <w:rsid w:val="00DA5F65"/>
    <w:rsid w:val="00DA64EA"/>
    <w:rsid w:val="00DB0C6A"/>
    <w:rsid w:val="00DB2D8B"/>
    <w:rsid w:val="00DB5024"/>
    <w:rsid w:val="00DB704F"/>
    <w:rsid w:val="00DC01DF"/>
    <w:rsid w:val="00DC79BA"/>
    <w:rsid w:val="00DD2037"/>
    <w:rsid w:val="00DD2C00"/>
    <w:rsid w:val="00DD302C"/>
    <w:rsid w:val="00DE63E9"/>
    <w:rsid w:val="00DE7221"/>
    <w:rsid w:val="00DF4CED"/>
    <w:rsid w:val="00E00866"/>
    <w:rsid w:val="00E0265A"/>
    <w:rsid w:val="00E03973"/>
    <w:rsid w:val="00E03CFB"/>
    <w:rsid w:val="00E1315A"/>
    <w:rsid w:val="00E270C1"/>
    <w:rsid w:val="00E349DC"/>
    <w:rsid w:val="00E5286E"/>
    <w:rsid w:val="00E53E26"/>
    <w:rsid w:val="00E603D9"/>
    <w:rsid w:val="00E60E37"/>
    <w:rsid w:val="00E630A0"/>
    <w:rsid w:val="00E7726C"/>
    <w:rsid w:val="00E8346A"/>
    <w:rsid w:val="00E847C0"/>
    <w:rsid w:val="00E86BB0"/>
    <w:rsid w:val="00E930D5"/>
    <w:rsid w:val="00EA3D89"/>
    <w:rsid w:val="00EA417E"/>
    <w:rsid w:val="00EC346C"/>
    <w:rsid w:val="00EC48D5"/>
    <w:rsid w:val="00EC673E"/>
    <w:rsid w:val="00EE571A"/>
    <w:rsid w:val="00EE6CCA"/>
    <w:rsid w:val="00EF18E8"/>
    <w:rsid w:val="00EF6399"/>
    <w:rsid w:val="00F1018F"/>
    <w:rsid w:val="00F15346"/>
    <w:rsid w:val="00F15A20"/>
    <w:rsid w:val="00F1667C"/>
    <w:rsid w:val="00F1699D"/>
    <w:rsid w:val="00F31BB9"/>
    <w:rsid w:val="00F3256F"/>
    <w:rsid w:val="00F336ED"/>
    <w:rsid w:val="00F33E15"/>
    <w:rsid w:val="00F3539A"/>
    <w:rsid w:val="00F467A0"/>
    <w:rsid w:val="00F4712C"/>
    <w:rsid w:val="00F614EA"/>
    <w:rsid w:val="00F74E4E"/>
    <w:rsid w:val="00F81DDE"/>
    <w:rsid w:val="00F83402"/>
    <w:rsid w:val="00F848EF"/>
    <w:rsid w:val="00F90FFA"/>
    <w:rsid w:val="00F95C5C"/>
    <w:rsid w:val="00FB0914"/>
    <w:rsid w:val="00FB3481"/>
    <w:rsid w:val="00FB5AC9"/>
    <w:rsid w:val="00FC2CB9"/>
    <w:rsid w:val="00FC6A92"/>
    <w:rsid w:val="00FD0B2D"/>
    <w:rsid w:val="00FD2257"/>
    <w:rsid w:val="00FD4097"/>
    <w:rsid w:val="00FD6F7C"/>
    <w:rsid w:val="00FE7FB6"/>
    <w:rsid w:val="00FF25C7"/>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3B360"/>
  <w15:chartTrackingRefBased/>
  <w15:docId w15:val="{4A01D538-989F-4485-B03D-FC64B9C0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line="240" w:lineRule="auto"/>
      <w:jc w:val="center"/>
      <w:outlineLvl w:val="0"/>
    </w:pPr>
    <w:rPr>
      <w:rFonts w:ascii="Times New Roman" w:eastAsiaTheme="majorEastAsia" w:hAnsi="Times New Roman" w:cstheme="majorBidi"/>
      <w:b/>
      <w:bCs/>
      <w:sz w:val="24"/>
      <w:szCs w:val="28"/>
      <w:u w:val="single"/>
    </w:rPr>
  </w:style>
  <w:style w:type="paragraph" w:styleId="Heading2">
    <w:name w:val="heading 2"/>
    <w:basedOn w:val="Normal"/>
    <w:next w:val="Normal"/>
    <w:link w:val="Heading2Char"/>
    <w:uiPriority w:val="9"/>
    <w:unhideWhenUsed/>
    <w:qFormat/>
    <w:pPr>
      <w:keepNext/>
      <w:keepLines/>
      <w:spacing w:line="240" w:lineRule="auto"/>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u w:val="single"/>
    </w:rPr>
  </w:style>
  <w:style w:type="table" w:customStyle="1" w:styleId="CaptionHeading">
    <w:name w:val="Caption Heading"/>
    <w:basedOn w:val="TableNormal"/>
    <w:uiPriority w:val="99"/>
    <w:pPr>
      <w:spacing w:line="240" w:lineRule="auto"/>
    </w:pPr>
    <w:tbl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rPr>
  </w:style>
  <w:style w:type="table" w:customStyle="1" w:styleId="Calendar1">
    <w:name w:val="Calendar 1"/>
    <w:basedOn w:val="TableNormal"/>
    <w:uiPriority w:val="99"/>
    <w:qFormat/>
    <w:pPr>
      <w:spacing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sid w:val="00F81DDE"/>
    <w:rPr>
      <w:color w:val="808080"/>
    </w:rPr>
  </w:style>
  <w:style w:type="character" w:styleId="Hyperlink">
    <w:name w:val="Hyperlink"/>
    <w:basedOn w:val="DefaultParagraphFont"/>
    <w:uiPriority w:val="99"/>
    <w:unhideWhenUsed/>
    <w:rsid w:val="00821C7B"/>
    <w:rPr>
      <w:color w:val="0000FF" w:themeColor="hyperlink"/>
      <w:u w:val="single"/>
    </w:rPr>
  </w:style>
  <w:style w:type="character" w:styleId="UnresolvedMention">
    <w:name w:val="Unresolved Mention"/>
    <w:basedOn w:val="DefaultParagraphFont"/>
    <w:uiPriority w:val="99"/>
    <w:semiHidden/>
    <w:unhideWhenUsed/>
    <w:rsid w:val="00821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457">
      <w:bodyDiv w:val="1"/>
      <w:marLeft w:val="0"/>
      <w:marRight w:val="0"/>
      <w:marTop w:val="0"/>
      <w:marBottom w:val="0"/>
      <w:divBdr>
        <w:top w:val="none" w:sz="0" w:space="0" w:color="auto"/>
        <w:left w:val="none" w:sz="0" w:space="0" w:color="auto"/>
        <w:bottom w:val="none" w:sz="0" w:space="0" w:color="auto"/>
        <w:right w:val="none" w:sz="0" w:space="0" w:color="auto"/>
      </w:divBdr>
      <w:divsChild>
        <w:div w:id="895550457">
          <w:marLeft w:val="480"/>
          <w:marRight w:val="0"/>
          <w:marTop w:val="0"/>
          <w:marBottom w:val="240"/>
          <w:divBdr>
            <w:top w:val="none" w:sz="0" w:space="0" w:color="auto"/>
            <w:left w:val="none" w:sz="0" w:space="0" w:color="auto"/>
            <w:bottom w:val="none" w:sz="0" w:space="0" w:color="auto"/>
            <w:right w:val="none" w:sz="0" w:space="0" w:color="auto"/>
          </w:divBdr>
        </w:div>
      </w:divsChild>
    </w:div>
    <w:div w:id="149365764">
      <w:bodyDiv w:val="1"/>
      <w:marLeft w:val="0"/>
      <w:marRight w:val="0"/>
      <w:marTop w:val="0"/>
      <w:marBottom w:val="0"/>
      <w:divBdr>
        <w:top w:val="none" w:sz="0" w:space="0" w:color="auto"/>
        <w:left w:val="none" w:sz="0" w:space="0" w:color="auto"/>
        <w:bottom w:val="none" w:sz="0" w:space="0" w:color="auto"/>
        <w:right w:val="none" w:sz="0" w:space="0" w:color="auto"/>
      </w:divBdr>
    </w:div>
    <w:div w:id="201602865">
      <w:bodyDiv w:val="1"/>
      <w:marLeft w:val="0"/>
      <w:marRight w:val="0"/>
      <w:marTop w:val="0"/>
      <w:marBottom w:val="0"/>
      <w:divBdr>
        <w:top w:val="none" w:sz="0" w:space="0" w:color="auto"/>
        <w:left w:val="none" w:sz="0" w:space="0" w:color="auto"/>
        <w:bottom w:val="none" w:sz="0" w:space="0" w:color="auto"/>
        <w:right w:val="none" w:sz="0" w:space="0" w:color="auto"/>
      </w:divBdr>
      <w:divsChild>
        <w:div w:id="1061370537">
          <w:marLeft w:val="480"/>
          <w:marRight w:val="0"/>
          <w:marTop w:val="0"/>
          <w:marBottom w:val="240"/>
          <w:divBdr>
            <w:top w:val="none" w:sz="0" w:space="0" w:color="auto"/>
            <w:left w:val="none" w:sz="0" w:space="0" w:color="auto"/>
            <w:bottom w:val="none" w:sz="0" w:space="0" w:color="auto"/>
            <w:right w:val="none" w:sz="0" w:space="0" w:color="auto"/>
          </w:divBdr>
        </w:div>
      </w:divsChild>
    </w:div>
    <w:div w:id="227495456">
      <w:bodyDiv w:val="1"/>
      <w:marLeft w:val="0"/>
      <w:marRight w:val="0"/>
      <w:marTop w:val="0"/>
      <w:marBottom w:val="0"/>
      <w:divBdr>
        <w:top w:val="none" w:sz="0" w:space="0" w:color="auto"/>
        <w:left w:val="none" w:sz="0" w:space="0" w:color="auto"/>
        <w:bottom w:val="none" w:sz="0" w:space="0" w:color="auto"/>
        <w:right w:val="none" w:sz="0" w:space="0" w:color="auto"/>
      </w:divBdr>
      <w:divsChild>
        <w:div w:id="690112906">
          <w:marLeft w:val="0"/>
          <w:marRight w:val="0"/>
          <w:marTop w:val="210"/>
          <w:marBottom w:val="210"/>
          <w:divBdr>
            <w:top w:val="none" w:sz="0" w:space="0" w:color="auto"/>
            <w:left w:val="none" w:sz="0" w:space="0" w:color="auto"/>
            <w:bottom w:val="none" w:sz="0" w:space="0" w:color="auto"/>
            <w:right w:val="none" w:sz="0" w:space="0" w:color="auto"/>
          </w:divBdr>
          <w:divsChild>
            <w:div w:id="1499075056">
              <w:marLeft w:val="480"/>
              <w:marRight w:val="0"/>
              <w:marTop w:val="0"/>
              <w:marBottom w:val="240"/>
              <w:divBdr>
                <w:top w:val="none" w:sz="0" w:space="0" w:color="auto"/>
                <w:left w:val="none" w:sz="0" w:space="0" w:color="auto"/>
                <w:bottom w:val="none" w:sz="0" w:space="0" w:color="auto"/>
                <w:right w:val="none" w:sz="0" w:space="0" w:color="auto"/>
              </w:divBdr>
              <w:divsChild>
                <w:div w:id="325323892">
                  <w:marLeft w:val="0"/>
                  <w:marRight w:val="0"/>
                  <w:marTop w:val="0"/>
                  <w:marBottom w:val="0"/>
                  <w:divBdr>
                    <w:top w:val="none" w:sz="0" w:space="0" w:color="auto"/>
                    <w:left w:val="none" w:sz="0" w:space="0" w:color="auto"/>
                    <w:bottom w:val="none" w:sz="0" w:space="0" w:color="auto"/>
                    <w:right w:val="none" w:sz="0" w:space="0" w:color="auto"/>
                  </w:divBdr>
                  <w:divsChild>
                    <w:div w:id="736628030">
                      <w:marLeft w:val="0"/>
                      <w:marRight w:val="0"/>
                      <w:marTop w:val="210"/>
                      <w:marBottom w:val="0"/>
                      <w:divBdr>
                        <w:top w:val="none" w:sz="0" w:space="0" w:color="auto"/>
                        <w:left w:val="none" w:sz="0" w:space="0" w:color="auto"/>
                        <w:bottom w:val="none" w:sz="0" w:space="0" w:color="auto"/>
                        <w:right w:val="none" w:sz="0" w:space="0" w:color="auto"/>
                      </w:divBdr>
                      <w:divsChild>
                        <w:div w:id="164307523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26042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339">
          <w:marLeft w:val="0"/>
          <w:marRight w:val="0"/>
          <w:marTop w:val="0"/>
          <w:marBottom w:val="210"/>
          <w:divBdr>
            <w:top w:val="none" w:sz="0" w:space="0" w:color="auto"/>
            <w:left w:val="none" w:sz="0" w:space="0" w:color="auto"/>
            <w:bottom w:val="none" w:sz="0" w:space="0" w:color="auto"/>
            <w:right w:val="none" w:sz="0" w:space="0" w:color="auto"/>
          </w:divBdr>
          <w:divsChild>
            <w:div w:id="562103808">
              <w:marLeft w:val="480"/>
              <w:marRight w:val="0"/>
              <w:marTop w:val="0"/>
              <w:marBottom w:val="240"/>
              <w:divBdr>
                <w:top w:val="none" w:sz="0" w:space="0" w:color="auto"/>
                <w:left w:val="none" w:sz="0" w:space="0" w:color="auto"/>
                <w:bottom w:val="none" w:sz="0" w:space="0" w:color="auto"/>
                <w:right w:val="none" w:sz="0" w:space="0" w:color="auto"/>
              </w:divBdr>
            </w:div>
          </w:divsChild>
        </w:div>
        <w:div w:id="2052461360">
          <w:marLeft w:val="0"/>
          <w:marRight w:val="0"/>
          <w:marTop w:val="210"/>
          <w:marBottom w:val="210"/>
          <w:divBdr>
            <w:top w:val="none" w:sz="0" w:space="0" w:color="auto"/>
            <w:left w:val="none" w:sz="0" w:space="0" w:color="auto"/>
            <w:bottom w:val="none" w:sz="0" w:space="0" w:color="auto"/>
            <w:right w:val="none" w:sz="0" w:space="0" w:color="auto"/>
          </w:divBdr>
          <w:divsChild>
            <w:div w:id="140969616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576986923">
      <w:bodyDiv w:val="1"/>
      <w:marLeft w:val="0"/>
      <w:marRight w:val="0"/>
      <w:marTop w:val="0"/>
      <w:marBottom w:val="0"/>
      <w:divBdr>
        <w:top w:val="none" w:sz="0" w:space="0" w:color="auto"/>
        <w:left w:val="none" w:sz="0" w:space="0" w:color="auto"/>
        <w:bottom w:val="none" w:sz="0" w:space="0" w:color="auto"/>
        <w:right w:val="none" w:sz="0" w:space="0" w:color="auto"/>
      </w:divBdr>
      <w:divsChild>
        <w:div w:id="1909067815">
          <w:marLeft w:val="0"/>
          <w:marRight w:val="0"/>
          <w:marTop w:val="0"/>
          <w:marBottom w:val="0"/>
          <w:divBdr>
            <w:top w:val="none" w:sz="0" w:space="0" w:color="auto"/>
            <w:left w:val="none" w:sz="0" w:space="0" w:color="auto"/>
            <w:bottom w:val="none" w:sz="0" w:space="0" w:color="auto"/>
            <w:right w:val="none" w:sz="0" w:space="0" w:color="auto"/>
          </w:divBdr>
          <w:divsChild>
            <w:div w:id="1012728490">
              <w:marLeft w:val="0"/>
              <w:marRight w:val="0"/>
              <w:marTop w:val="210"/>
              <w:marBottom w:val="210"/>
              <w:divBdr>
                <w:top w:val="none" w:sz="0" w:space="0" w:color="auto"/>
                <w:left w:val="none" w:sz="0" w:space="0" w:color="auto"/>
                <w:bottom w:val="none" w:sz="0" w:space="0" w:color="auto"/>
                <w:right w:val="none" w:sz="0" w:space="0" w:color="auto"/>
              </w:divBdr>
              <w:divsChild>
                <w:div w:id="250284344">
                  <w:marLeft w:val="480"/>
                  <w:marRight w:val="0"/>
                  <w:marTop w:val="0"/>
                  <w:marBottom w:val="240"/>
                  <w:divBdr>
                    <w:top w:val="none" w:sz="0" w:space="0" w:color="auto"/>
                    <w:left w:val="none" w:sz="0" w:space="0" w:color="auto"/>
                    <w:bottom w:val="none" w:sz="0" w:space="0" w:color="auto"/>
                    <w:right w:val="none" w:sz="0" w:space="0" w:color="auto"/>
                  </w:divBdr>
                </w:div>
              </w:divsChild>
            </w:div>
            <w:div w:id="1089348633">
              <w:marLeft w:val="0"/>
              <w:marRight w:val="0"/>
              <w:marTop w:val="210"/>
              <w:marBottom w:val="210"/>
              <w:divBdr>
                <w:top w:val="none" w:sz="0" w:space="0" w:color="auto"/>
                <w:left w:val="none" w:sz="0" w:space="0" w:color="auto"/>
                <w:bottom w:val="none" w:sz="0" w:space="0" w:color="auto"/>
                <w:right w:val="none" w:sz="0" w:space="0" w:color="auto"/>
              </w:divBdr>
              <w:divsChild>
                <w:div w:id="70267796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1164952">
      <w:bodyDiv w:val="1"/>
      <w:marLeft w:val="0"/>
      <w:marRight w:val="0"/>
      <w:marTop w:val="0"/>
      <w:marBottom w:val="0"/>
      <w:divBdr>
        <w:top w:val="none" w:sz="0" w:space="0" w:color="auto"/>
        <w:left w:val="none" w:sz="0" w:space="0" w:color="auto"/>
        <w:bottom w:val="none" w:sz="0" w:space="0" w:color="auto"/>
        <w:right w:val="none" w:sz="0" w:space="0" w:color="auto"/>
      </w:divBdr>
      <w:divsChild>
        <w:div w:id="319040723">
          <w:marLeft w:val="480"/>
          <w:marRight w:val="0"/>
          <w:marTop w:val="0"/>
          <w:marBottom w:val="240"/>
          <w:divBdr>
            <w:top w:val="none" w:sz="0" w:space="0" w:color="auto"/>
            <w:left w:val="none" w:sz="0" w:space="0" w:color="auto"/>
            <w:bottom w:val="none" w:sz="0" w:space="0" w:color="auto"/>
            <w:right w:val="none" w:sz="0" w:space="0" w:color="auto"/>
          </w:divBdr>
        </w:div>
      </w:divsChild>
    </w:div>
    <w:div w:id="882063449">
      <w:bodyDiv w:val="1"/>
      <w:marLeft w:val="0"/>
      <w:marRight w:val="0"/>
      <w:marTop w:val="0"/>
      <w:marBottom w:val="0"/>
      <w:divBdr>
        <w:top w:val="none" w:sz="0" w:space="0" w:color="auto"/>
        <w:left w:val="none" w:sz="0" w:space="0" w:color="auto"/>
        <w:bottom w:val="none" w:sz="0" w:space="0" w:color="auto"/>
        <w:right w:val="none" w:sz="0" w:space="0" w:color="auto"/>
      </w:divBdr>
      <w:divsChild>
        <w:div w:id="1498808958">
          <w:marLeft w:val="0"/>
          <w:marRight w:val="0"/>
          <w:marTop w:val="210"/>
          <w:marBottom w:val="210"/>
          <w:divBdr>
            <w:top w:val="none" w:sz="0" w:space="0" w:color="auto"/>
            <w:left w:val="none" w:sz="0" w:space="0" w:color="auto"/>
            <w:bottom w:val="none" w:sz="0" w:space="0" w:color="auto"/>
            <w:right w:val="none" w:sz="0" w:space="0" w:color="auto"/>
          </w:divBdr>
          <w:divsChild>
            <w:div w:id="1607736624">
              <w:marLeft w:val="480"/>
              <w:marRight w:val="0"/>
              <w:marTop w:val="0"/>
              <w:marBottom w:val="240"/>
              <w:divBdr>
                <w:top w:val="none" w:sz="0" w:space="0" w:color="auto"/>
                <w:left w:val="none" w:sz="0" w:space="0" w:color="auto"/>
                <w:bottom w:val="none" w:sz="0" w:space="0" w:color="auto"/>
                <w:right w:val="none" w:sz="0" w:space="0" w:color="auto"/>
              </w:divBdr>
            </w:div>
          </w:divsChild>
        </w:div>
        <w:div w:id="1245148393">
          <w:marLeft w:val="0"/>
          <w:marRight w:val="0"/>
          <w:marTop w:val="210"/>
          <w:marBottom w:val="0"/>
          <w:divBdr>
            <w:top w:val="none" w:sz="0" w:space="0" w:color="auto"/>
            <w:left w:val="none" w:sz="0" w:space="0" w:color="auto"/>
            <w:bottom w:val="none" w:sz="0" w:space="0" w:color="auto"/>
            <w:right w:val="none" w:sz="0" w:space="0" w:color="auto"/>
          </w:divBdr>
          <w:divsChild>
            <w:div w:id="52332954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007946816">
      <w:bodyDiv w:val="1"/>
      <w:marLeft w:val="0"/>
      <w:marRight w:val="0"/>
      <w:marTop w:val="0"/>
      <w:marBottom w:val="0"/>
      <w:divBdr>
        <w:top w:val="none" w:sz="0" w:space="0" w:color="auto"/>
        <w:left w:val="none" w:sz="0" w:space="0" w:color="auto"/>
        <w:bottom w:val="none" w:sz="0" w:space="0" w:color="auto"/>
        <w:right w:val="none" w:sz="0" w:space="0" w:color="auto"/>
      </w:divBdr>
      <w:divsChild>
        <w:div w:id="1655912297">
          <w:marLeft w:val="0"/>
          <w:marRight w:val="0"/>
          <w:marTop w:val="210"/>
          <w:marBottom w:val="210"/>
          <w:divBdr>
            <w:top w:val="none" w:sz="0" w:space="0" w:color="auto"/>
            <w:left w:val="none" w:sz="0" w:space="0" w:color="auto"/>
            <w:bottom w:val="none" w:sz="0" w:space="0" w:color="auto"/>
            <w:right w:val="none" w:sz="0" w:space="0" w:color="auto"/>
          </w:divBdr>
          <w:divsChild>
            <w:div w:id="1273902166">
              <w:marLeft w:val="480"/>
              <w:marRight w:val="0"/>
              <w:marTop w:val="0"/>
              <w:marBottom w:val="240"/>
              <w:divBdr>
                <w:top w:val="none" w:sz="0" w:space="0" w:color="auto"/>
                <w:left w:val="none" w:sz="0" w:space="0" w:color="auto"/>
                <w:bottom w:val="none" w:sz="0" w:space="0" w:color="auto"/>
                <w:right w:val="none" w:sz="0" w:space="0" w:color="auto"/>
              </w:divBdr>
            </w:div>
          </w:divsChild>
        </w:div>
        <w:div w:id="613295402">
          <w:marLeft w:val="0"/>
          <w:marRight w:val="0"/>
          <w:marTop w:val="210"/>
          <w:marBottom w:val="210"/>
          <w:divBdr>
            <w:top w:val="none" w:sz="0" w:space="0" w:color="auto"/>
            <w:left w:val="none" w:sz="0" w:space="0" w:color="auto"/>
            <w:bottom w:val="none" w:sz="0" w:space="0" w:color="auto"/>
            <w:right w:val="none" w:sz="0" w:space="0" w:color="auto"/>
          </w:divBdr>
          <w:divsChild>
            <w:div w:id="1124693965">
              <w:marLeft w:val="480"/>
              <w:marRight w:val="0"/>
              <w:marTop w:val="0"/>
              <w:marBottom w:val="240"/>
              <w:divBdr>
                <w:top w:val="none" w:sz="0" w:space="0" w:color="auto"/>
                <w:left w:val="none" w:sz="0" w:space="0" w:color="auto"/>
                <w:bottom w:val="none" w:sz="0" w:space="0" w:color="auto"/>
                <w:right w:val="none" w:sz="0" w:space="0" w:color="auto"/>
              </w:divBdr>
            </w:div>
          </w:divsChild>
        </w:div>
        <w:div w:id="1511329923">
          <w:marLeft w:val="0"/>
          <w:marRight w:val="0"/>
          <w:marTop w:val="210"/>
          <w:marBottom w:val="210"/>
          <w:divBdr>
            <w:top w:val="none" w:sz="0" w:space="0" w:color="auto"/>
            <w:left w:val="none" w:sz="0" w:space="0" w:color="auto"/>
            <w:bottom w:val="none" w:sz="0" w:space="0" w:color="auto"/>
            <w:right w:val="none" w:sz="0" w:space="0" w:color="auto"/>
          </w:divBdr>
          <w:divsChild>
            <w:div w:id="1485048351">
              <w:marLeft w:val="480"/>
              <w:marRight w:val="0"/>
              <w:marTop w:val="0"/>
              <w:marBottom w:val="240"/>
              <w:divBdr>
                <w:top w:val="none" w:sz="0" w:space="0" w:color="auto"/>
                <w:left w:val="none" w:sz="0" w:space="0" w:color="auto"/>
                <w:bottom w:val="none" w:sz="0" w:space="0" w:color="auto"/>
                <w:right w:val="none" w:sz="0" w:space="0" w:color="auto"/>
              </w:divBdr>
            </w:div>
          </w:divsChild>
        </w:div>
        <w:div w:id="1760635153">
          <w:marLeft w:val="0"/>
          <w:marRight w:val="0"/>
          <w:marTop w:val="210"/>
          <w:marBottom w:val="210"/>
          <w:divBdr>
            <w:top w:val="none" w:sz="0" w:space="0" w:color="auto"/>
            <w:left w:val="none" w:sz="0" w:space="0" w:color="auto"/>
            <w:bottom w:val="none" w:sz="0" w:space="0" w:color="auto"/>
            <w:right w:val="none" w:sz="0" w:space="0" w:color="auto"/>
          </w:divBdr>
          <w:divsChild>
            <w:div w:id="1920485414">
              <w:marLeft w:val="480"/>
              <w:marRight w:val="0"/>
              <w:marTop w:val="0"/>
              <w:marBottom w:val="240"/>
              <w:divBdr>
                <w:top w:val="none" w:sz="0" w:space="0" w:color="auto"/>
                <w:left w:val="none" w:sz="0" w:space="0" w:color="auto"/>
                <w:bottom w:val="none" w:sz="0" w:space="0" w:color="auto"/>
                <w:right w:val="none" w:sz="0" w:space="0" w:color="auto"/>
              </w:divBdr>
            </w:div>
          </w:divsChild>
        </w:div>
        <w:div w:id="331838808">
          <w:marLeft w:val="0"/>
          <w:marRight w:val="0"/>
          <w:marTop w:val="210"/>
          <w:marBottom w:val="210"/>
          <w:divBdr>
            <w:top w:val="none" w:sz="0" w:space="0" w:color="auto"/>
            <w:left w:val="none" w:sz="0" w:space="0" w:color="auto"/>
            <w:bottom w:val="none" w:sz="0" w:space="0" w:color="auto"/>
            <w:right w:val="none" w:sz="0" w:space="0" w:color="auto"/>
          </w:divBdr>
          <w:divsChild>
            <w:div w:id="94447452">
              <w:marLeft w:val="480"/>
              <w:marRight w:val="0"/>
              <w:marTop w:val="0"/>
              <w:marBottom w:val="240"/>
              <w:divBdr>
                <w:top w:val="none" w:sz="0" w:space="0" w:color="auto"/>
                <w:left w:val="none" w:sz="0" w:space="0" w:color="auto"/>
                <w:bottom w:val="none" w:sz="0" w:space="0" w:color="auto"/>
                <w:right w:val="none" w:sz="0" w:space="0" w:color="auto"/>
              </w:divBdr>
            </w:div>
          </w:divsChild>
        </w:div>
        <w:div w:id="1329091949">
          <w:marLeft w:val="0"/>
          <w:marRight w:val="0"/>
          <w:marTop w:val="210"/>
          <w:marBottom w:val="210"/>
          <w:divBdr>
            <w:top w:val="none" w:sz="0" w:space="0" w:color="auto"/>
            <w:left w:val="none" w:sz="0" w:space="0" w:color="auto"/>
            <w:bottom w:val="none" w:sz="0" w:space="0" w:color="auto"/>
            <w:right w:val="none" w:sz="0" w:space="0" w:color="auto"/>
          </w:divBdr>
          <w:divsChild>
            <w:div w:id="1488588229">
              <w:marLeft w:val="480"/>
              <w:marRight w:val="0"/>
              <w:marTop w:val="0"/>
              <w:marBottom w:val="240"/>
              <w:divBdr>
                <w:top w:val="none" w:sz="0" w:space="0" w:color="auto"/>
                <w:left w:val="none" w:sz="0" w:space="0" w:color="auto"/>
                <w:bottom w:val="none" w:sz="0" w:space="0" w:color="auto"/>
                <w:right w:val="none" w:sz="0" w:space="0" w:color="auto"/>
              </w:divBdr>
            </w:div>
          </w:divsChild>
        </w:div>
        <w:div w:id="1810635516">
          <w:marLeft w:val="0"/>
          <w:marRight w:val="0"/>
          <w:marTop w:val="210"/>
          <w:marBottom w:val="0"/>
          <w:divBdr>
            <w:top w:val="none" w:sz="0" w:space="0" w:color="auto"/>
            <w:left w:val="none" w:sz="0" w:space="0" w:color="auto"/>
            <w:bottom w:val="none" w:sz="0" w:space="0" w:color="auto"/>
            <w:right w:val="none" w:sz="0" w:space="0" w:color="auto"/>
          </w:divBdr>
          <w:divsChild>
            <w:div w:id="121616636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333028898">
      <w:bodyDiv w:val="1"/>
      <w:marLeft w:val="0"/>
      <w:marRight w:val="0"/>
      <w:marTop w:val="0"/>
      <w:marBottom w:val="0"/>
      <w:divBdr>
        <w:top w:val="none" w:sz="0" w:space="0" w:color="auto"/>
        <w:left w:val="none" w:sz="0" w:space="0" w:color="auto"/>
        <w:bottom w:val="none" w:sz="0" w:space="0" w:color="auto"/>
        <w:right w:val="none" w:sz="0" w:space="0" w:color="auto"/>
      </w:divBdr>
      <w:divsChild>
        <w:div w:id="2073890585">
          <w:marLeft w:val="480"/>
          <w:marRight w:val="0"/>
          <w:marTop w:val="0"/>
          <w:marBottom w:val="240"/>
          <w:divBdr>
            <w:top w:val="none" w:sz="0" w:space="0" w:color="auto"/>
            <w:left w:val="none" w:sz="0" w:space="0" w:color="auto"/>
            <w:bottom w:val="none" w:sz="0" w:space="0" w:color="auto"/>
            <w:right w:val="none" w:sz="0" w:space="0" w:color="auto"/>
          </w:divBdr>
        </w:div>
      </w:divsChild>
    </w:div>
    <w:div w:id="1333684649">
      <w:bodyDiv w:val="1"/>
      <w:marLeft w:val="0"/>
      <w:marRight w:val="0"/>
      <w:marTop w:val="0"/>
      <w:marBottom w:val="0"/>
      <w:divBdr>
        <w:top w:val="none" w:sz="0" w:space="0" w:color="auto"/>
        <w:left w:val="none" w:sz="0" w:space="0" w:color="auto"/>
        <w:bottom w:val="none" w:sz="0" w:space="0" w:color="auto"/>
        <w:right w:val="none" w:sz="0" w:space="0" w:color="auto"/>
      </w:divBdr>
      <w:divsChild>
        <w:div w:id="852454488">
          <w:marLeft w:val="0"/>
          <w:marRight w:val="0"/>
          <w:marTop w:val="0"/>
          <w:marBottom w:val="210"/>
          <w:divBdr>
            <w:top w:val="none" w:sz="0" w:space="0" w:color="auto"/>
            <w:left w:val="none" w:sz="0" w:space="0" w:color="auto"/>
            <w:bottom w:val="none" w:sz="0" w:space="0" w:color="auto"/>
            <w:right w:val="none" w:sz="0" w:space="0" w:color="auto"/>
          </w:divBdr>
          <w:divsChild>
            <w:div w:id="1805198723">
              <w:marLeft w:val="480"/>
              <w:marRight w:val="0"/>
              <w:marTop w:val="0"/>
              <w:marBottom w:val="240"/>
              <w:divBdr>
                <w:top w:val="none" w:sz="0" w:space="0" w:color="auto"/>
                <w:left w:val="none" w:sz="0" w:space="0" w:color="auto"/>
                <w:bottom w:val="none" w:sz="0" w:space="0" w:color="auto"/>
                <w:right w:val="none" w:sz="0" w:space="0" w:color="auto"/>
              </w:divBdr>
            </w:div>
          </w:divsChild>
        </w:div>
        <w:div w:id="1304502437">
          <w:marLeft w:val="0"/>
          <w:marRight w:val="0"/>
          <w:marTop w:val="210"/>
          <w:marBottom w:val="210"/>
          <w:divBdr>
            <w:top w:val="none" w:sz="0" w:space="0" w:color="auto"/>
            <w:left w:val="none" w:sz="0" w:space="0" w:color="auto"/>
            <w:bottom w:val="none" w:sz="0" w:space="0" w:color="auto"/>
            <w:right w:val="none" w:sz="0" w:space="0" w:color="auto"/>
          </w:divBdr>
          <w:divsChild>
            <w:div w:id="173879471">
              <w:marLeft w:val="480"/>
              <w:marRight w:val="0"/>
              <w:marTop w:val="0"/>
              <w:marBottom w:val="240"/>
              <w:divBdr>
                <w:top w:val="none" w:sz="0" w:space="0" w:color="auto"/>
                <w:left w:val="none" w:sz="0" w:space="0" w:color="auto"/>
                <w:bottom w:val="none" w:sz="0" w:space="0" w:color="auto"/>
                <w:right w:val="none" w:sz="0" w:space="0" w:color="auto"/>
              </w:divBdr>
            </w:div>
          </w:divsChild>
        </w:div>
        <w:div w:id="1890611470">
          <w:marLeft w:val="0"/>
          <w:marRight w:val="0"/>
          <w:marTop w:val="210"/>
          <w:marBottom w:val="210"/>
          <w:divBdr>
            <w:top w:val="none" w:sz="0" w:space="0" w:color="auto"/>
            <w:left w:val="none" w:sz="0" w:space="0" w:color="auto"/>
            <w:bottom w:val="none" w:sz="0" w:space="0" w:color="auto"/>
            <w:right w:val="none" w:sz="0" w:space="0" w:color="auto"/>
          </w:divBdr>
          <w:divsChild>
            <w:div w:id="1882596094">
              <w:marLeft w:val="480"/>
              <w:marRight w:val="0"/>
              <w:marTop w:val="0"/>
              <w:marBottom w:val="240"/>
              <w:divBdr>
                <w:top w:val="none" w:sz="0" w:space="0" w:color="auto"/>
                <w:left w:val="none" w:sz="0" w:space="0" w:color="auto"/>
                <w:bottom w:val="none" w:sz="0" w:space="0" w:color="auto"/>
                <w:right w:val="none" w:sz="0" w:space="0" w:color="auto"/>
              </w:divBdr>
            </w:div>
          </w:divsChild>
        </w:div>
        <w:div w:id="26609770">
          <w:marLeft w:val="0"/>
          <w:marRight w:val="0"/>
          <w:marTop w:val="210"/>
          <w:marBottom w:val="0"/>
          <w:divBdr>
            <w:top w:val="none" w:sz="0" w:space="0" w:color="auto"/>
            <w:left w:val="none" w:sz="0" w:space="0" w:color="auto"/>
            <w:bottom w:val="none" w:sz="0" w:space="0" w:color="auto"/>
            <w:right w:val="none" w:sz="0" w:space="0" w:color="auto"/>
          </w:divBdr>
          <w:divsChild>
            <w:div w:id="150702076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596085229">
      <w:bodyDiv w:val="1"/>
      <w:marLeft w:val="0"/>
      <w:marRight w:val="0"/>
      <w:marTop w:val="0"/>
      <w:marBottom w:val="0"/>
      <w:divBdr>
        <w:top w:val="none" w:sz="0" w:space="0" w:color="auto"/>
        <w:left w:val="none" w:sz="0" w:space="0" w:color="auto"/>
        <w:bottom w:val="none" w:sz="0" w:space="0" w:color="auto"/>
        <w:right w:val="none" w:sz="0" w:space="0" w:color="auto"/>
      </w:divBdr>
      <w:divsChild>
        <w:div w:id="66614909">
          <w:marLeft w:val="0"/>
          <w:marRight w:val="0"/>
          <w:marTop w:val="0"/>
          <w:marBottom w:val="210"/>
          <w:divBdr>
            <w:top w:val="none" w:sz="0" w:space="0" w:color="auto"/>
            <w:left w:val="none" w:sz="0" w:space="0" w:color="auto"/>
            <w:bottom w:val="none" w:sz="0" w:space="0" w:color="auto"/>
            <w:right w:val="none" w:sz="0" w:space="0" w:color="auto"/>
          </w:divBdr>
          <w:divsChild>
            <w:div w:id="515341658">
              <w:marLeft w:val="480"/>
              <w:marRight w:val="0"/>
              <w:marTop w:val="0"/>
              <w:marBottom w:val="240"/>
              <w:divBdr>
                <w:top w:val="none" w:sz="0" w:space="0" w:color="auto"/>
                <w:left w:val="none" w:sz="0" w:space="0" w:color="auto"/>
                <w:bottom w:val="none" w:sz="0" w:space="0" w:color="auto"/>
                <w:right w:val="none" w:sz="0" w:space="0" w:color="auto"/>
              </w:divBdr>
            </w:div>
          </w:divsChild>
        </w:div>
        <w:div w:id="982004542">
          <w:marLeft w:val="0"/>
          <w:marRight w:val="0"/>
          <w:marTop w:val="210"/>
          <w:marBottom w:val="210"/>
          <w:divBdr>
            <w:top w:val="none" w:sz="0" w:space="0" w:color="auto"/>
            <w:left w:val="none" w:sz="0" w:space="0" w:color="auto"/>
            <w:bottom w:val="none" w:sz="0" w:space="0" w:color="auto"/>
            <w:right w:val="none" w:sz="0" w:space="0" w:color="auto"/>
          </w:divBdr>
          <w:divsChild>
            <w:div w:id="12707458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627396323">
      <w:bodyDiv w:val="1"/>
      <w:marLeft w:val="0"/>
      <w:marRight w:val="0"/>
      <w:marTop w:val="0"/>
      <w:marBottom w:val="0"/>
      <w:divBdr>
        <w:top w:val="none" w:sz="0" w:space="0" w:color="auto"/>
        <w:left w:val="none" w:sz="0" w:space="0" w:color="auto"/>
        <w:bottom w:val="none" w:sz="0" w:space="0" w:color="auto"/>
        <w:right w:val="none" w:sz="0" w:space="0" w:color="auto"/>
      </w:divBdr>
      <w:divsChild>
        <w:div w:id="1499226326">
          <w:marLeft w:val="0"/>
          <w:marRight w:val="0"/>
          <w:marTop w:val="210"/>
          <w:marBottom w:val="210"/>
          <w:divBdr>
            <w:top w:val="none" w:sz="0" w:space="0" w:color="auto"/>
            <w:left w:val="none" w:sz="0" w:space="0" w:color="auto"/>
            <w:bottom w:val="none" w:sz="0" w:space="0" w:color="auto"/>
            <w:right w:val="none" w:sz="0" w:space="0" w:color="auto"/>
          </w:divBdr>
          <w:divsChild>
            <w:div w:id="8222257">
              <w:marLeft w:val="480"/>
              <w:marRight w:val="0"/>
              <w:marTop w:val="0"/>
              <w:marBottom w:val="240"/>
              <w:divBdr>
                <w:top w:val="none" w:sz="0" w:space="0" w:color="auto"/>
                <w:left w:val="none" w:sz="0" w:space="0" w:color="auto"/>
                <w:bottom w:val="none" w:sz="0" w:space="0" w:color="auto"/>
                <w:right w:val="none" w:sz="0" w:space="0" w:color="auto"/>
              </w:divBdr>
            </w:div>
          </w:divsChild>
        </w:div>
        <w:div w:id="16543470">
          <w:marLeft w:val="0"/>
          <w:marRight w:val="0"/>
          <w:marTop w:val="210"/>
          <w:marBottom w:val="210"/>
          <w:divBdr>
            <w:top w:val="none" w:sz="0" w:space="0" w:color="auto"/>
            <w:left w:val="none" w:sz="0" w:space="0" w:color="auto"/>
            <w:bottom w:val="none" w:sz="0" w:space="0" w:color="auto"/>
            <w:right w:val="none" w:sz="0" w:space="0" w:color="auto"/>
          </w:divBdr>
          <w:divsChild>
            <w:div w:id="700787258">
              <w:marLeft w:val="480"/>
              <w:marRight w:val="0"/>
              <w:marTop w:val="0"/>
              <w:marBottom w:val="240"/>
              <w:divBdr>
                <w:top w:val="none" w:sz="0" w:space="0" w:color="auto"/>
                <w:left w:val="none" w:sz="0" w:space="0" w:color="auto"/>
                <w:bottom w:val="none" w:sz="0" w:space="0" w:color="auto"/>
                <w:right w:val="none" w:sz="0" w:space="0" w:color="auto"/>
              </w:divBdr>
            </w:div>
          </w:divsChild>
        </w:div>
        <w:div w:id="1728188927">
          <w:marLeft w:val="0"/>
          <w:marRight w:val="0"/>
          <w:marTop w:val="210"/>
          <w:marBottom w:val="210"/>
          <w:divBdr>
            <w:top w:val="none" w:sz="0" w:space="0" w:color="auto"/>
            <w:left w:val="none" w:sz="0" w:space="0" w:color="auto"/>
            <w:bottom w:val="none" w:sz="0" w:space="0" w:color="auto"/>
            <w:right w:val="none" w:sz="0" w:space="0" w:color="auto"/>
          </w:divBdr>
          <w:divsChild>
            <w:div w:id="117560740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870144143">
      <w:bodyDiv w:val="1"/>
      <w:marLeft w:val="0"/>
      <w:marRight w:val="0"/>
      <w:marTop w:val="0"/>
      <w:marBottom w:val="0"/>
      <w:divBdr>
        <w:top w:val="none" w:sz="0" w:space="0" w:color="auto"/>
        <w:left w:val="none" w:sz="0" w:space="0" w:color="auto"/>
        <w:bottom w:val="none" w:sz="0" w:space="0" w:color="auto"/>
        <w:right w:val="none" w:sz="0" w:space="0" w:color="auto"/>
      </w:divBdr>
      <w:divsChild>
        <w:div w:id="1348798646">
          <w:marLeft w:val="0"/>
          <w:marRight w:val="0"/>
          <w:marTop w:val="210"/>
          <w:marBottom w:val="210"/>
          <w:divBdr>
            <w:top w:val="none" w:sz="0" w:space="0" w:color="auto"/>
            <w:left w:val="none" w:sz="0" w:space="0" w:color="auto"/>
            <w:bottom w:val="none" w:sz="0" w:space="0" w:color="auto"/>
            <w:right w:val="none" w:sz="0" w:space="0" w:color="auto"/>
          </w:divBdr>
          <w:divsChild>
            <w:div w:id="1447891100">
              <w:marLeft w:val="480"/>
              <w:marRight w:val="0"/>
              <w:marTop w:val="0"/>
              <w:marBottom w:val="240"/>
              <w:divBdr>
                <w:top w:val="none" w:sz="0" w:space="0" w:color="auto"/>
                <w:left w:val="none" w:sz="0" w:space="0" w:color="auto"/>
                <w:bottom w:val="none" w:sz="0" w:space="0" w:color="auto"/>
                <w:right w:val="none" w:sz="0" w:space="0" w:color="auto"/>
              </w:divBdr>
            </w:div>
          </w:divsChild>
        </w:div>
        <w:div w:id="119223401">
          <w:marLeft w:val="0"/>
          <w:marRight w:val="0"/>
          <w:marTop w:val="210"/>
          <w:marBottom w:val="210"/>
          <w:divBdr>
            <w:top w:val="none" w:sz="0" w:space="0" w:color="auto"/>
            <w:left w:val="none" w:sz="0" w:space="0" w:color="auto"/>
            <w:bottom w:val="none" w:sz="0" w:space="0" w:color="auto"/>
            <w:right w:val="none" w:sz="0" w:space="0" w:color="auto"/>
          </w:divBdr>
          <w:divsChild>
            <w:div w:id="1095244015">
              <w:marLeft w:val="480"/>
              <w:marRight w:val="0"/>
              <w:marTop w:val="0"/>
              <w:marBottom w:val="240"/>
              <w:divBdr>
                <w:top w:val="none" w:sz="0" w:space="0" w:color="auto"/>
                <w:left w:val="none" w:sz="0" w:space="0" w:color="auto"/>
                <w:bottom w:val="none" w:sz="0" w:space="0" w:color="auto"/>
                <w:right w:val="none" w:sz="0" w:space="0" w:color="auto"/>
              </w:divBdr>
            </w:div>
          </w:divsChild>
        </w:div>
        <w:div w:id="639647858">
          <w:marLeft w:val="0"/>
          <w:marRight w:val="0"/>
          <w:marTop w:val="210"/>
          <w:marBottom w:val="0"/>
          <w:divBdr>
            <w:top w:val="none" w:sz="0" w:space="0" w:color="auto"/>
            <w:left w:val="none" w:sz="0" w:space="0" w:color="auto"/>
            <w:bottom w:val="none" w:sz="0" w:space="0" w:color="auto"/>
            <w:right w:val="none" w:sz="0" w:space="0" w:color="auto"/>
          </w:divBdr>
          <w:divsChild>
            <w:div w:id="104367680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2076007160">
      <w:bodyDiv w:val="1"/>
      <w:marLeft w:val="0"/>
      <w:marRight w:val="0"/>
      <w:marTop w:val="0"/>
      <w:marBottom w:val="0"/>
      <w:divBdr>
        <w:top w:val="none" w:sz="0" w:space="0" w:color="auto"/>
        <w:left w:val="none" w:sz="0" w:space="0" w:color="auto"/>
        <w:bottom w:val="none" w:sz="0" w:space="0" w:color="auto"/>
        <w:right w:val="none" w:sz="0" w:space="0" w:color="auto"/>
      </w:divBdr>
      <w:divsChild>
        <w:div w:id="898518074">
          <w:marLeft w:val="0"/>
          <w:marRight w:val="0"/>
          <w:marTop w:val="210"/>
          <w:marBottom w:val="210"/>
          <w:divBdr>
            <w:top w:val="none" w:sz="0" w:space="0" w:color="auto"/>
            <w:left w:val="none" w:sz="0" w:space="0" w:color="auto"/>
            <w:bottom w:val="none" w:sz="0" w:space="0" w:color="auto"/>
            <w:right w:val="none" w:sz="0" w:space="0" w:color="auto"/>
          </w:divBdr>
          <w:divsChild>
            <w:div w:id="622544752">
              <w:marLeft w:val="480"/>
              <w:marRight w:val="0"/>
              <w:marTop w:val="0"/>
              <w:marBottom w:val="240"/>
              <w:divBdr>
                <w:top w:val="none" w:sz="0" w:space="0" w:color="auto"/>
                <w:left w:val="none" w:sz="0" w:space="0" w:color="auto"/>
                <w:bottom w:val="none" w:sz="0" w:space="0" w:color="auto"/>
                <w:right w:val="none" w:sz="0" w:space="0" w:color="auto"/>
              </w:divBdr>
            </w:div>
          </w:divsChild>
        </w:div>
        <w:div w:id="406339311">
          <w:marLeft w:val="0"/>
          <w:marRight w:val="0"/>
          <w:marTop w:val="210"/>
          <w:marBottom w:val="0"/>
          <w:divBdr>
            <w:top w:val="none" w:sz="0" w:space="0" w:color="auto"/>
            <w:left w:val="none" w:sz="0" w:space="0" w:color="auto"/>
            <w:bottom w:val="none" w:sz="0" w:space="0" w:color="auto"/>
            <w:right w:val="none" w:sz="0" w:space="0" w:color="auto"/>
          </w:divBdr>
          <w:divsChild>
            <w:div w:id="202022991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8697301" TargetMode="External"/><Relationship Id="rId13" Type="http://schemas.openxmlformats.org/officeDocument/2006/relationships/hyperlink" Target="https://ecode360.com/8697307" TargetMode="External"/><Relationship Id="rId18" Type="http://schemas.openxmlformats.org/officeDocument/2006/relationships/hyperlink" Target="https://ecode360.com/8697312" TargetMode="External"/><Relationship Id="rId26" Type="http://schemas.openxmlformats.org/officeDocument/2006/relationships/hyperlink" Target="https://ecode360.com/32837461" TargetMode="External"/><Relationship Id="rId39" Type="http://schemas.openxmlformats.org/officeDocument/2006/relationships/hyperlink" Target="https://ecode360.com/8697382" TargetMode="External"/><Relationship Id="rId3" Type="http://schemas.openxmlformats.org/officeDocument/2006/relationships/styles" Target="styles.xml"/><Relationship Id="rId21" Type="http://schemas.openxmlformats.org/officeDocument/2006/relationships/hyperlink" Target="https://ecode360.com/8697315" TargetMode="External"/><Relationship Id="rId34" Type="http://schemas.openxmlformats.org/officeDocument/2006/relationships/hyperlink" Target="https://ecode360.com/8697377" TargetMode="External"/><Relationship Id="rId42" Type="http://schemas.openxmlformats.org/officeDocument/2006/relationships/hyperlink" Target="https://ecode360.com/869738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ode360.com/8697306" TargetMode="External"/><Relationship Id="rId17" Type="http://schemas.openxmlformats.org/officeDocument/2006/relationships/hyperlink" Target="https://ecode360.com/8697311" TargetMode="External"/><Relationship Id="rId25" Type="http://schemas.openxmlformats.org/officeDocument/2006/relationships/hyperlink" Target="https://ecode360.com/8697319" TargetMode="External"/><Relationship Id="rId33" Type="http://schemas.openxmlformats.org/officeDocument/2006/relationships/hyperlink" Target="https://ecode360.com/8697328" TargetMode="External"/><Relationship Id="rId38" Type="http://schemas.openxmlformats.org/officeDocument/2006/relationships/hyperlink" Target="https://ecode360.com/8697381"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code360.com/8697310" TargetMode="External"/><Relationship Id="rId20" Type="http://schemas.openxmlformats.org/officeDocument/2006/relationships/hyperlink" Target="https://ecode360.com/8697314" TargetMode="External"/><Relationship Id="rId29" Type="http://schemas.openxmlformats.org/officeDocument/2006/relationships/hyperlink" Target="https://ecode360.com/8697322" TargetMode="External"/><Relationship Id="rId41" Type="http://schemas.openxmlformats.org/officeDocument/2006/relationships/hyperlink" Target="https://ecode360.com/86973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8697305" TargetMode="External"/><Relationship Id="rId24" Type="http://schemas.openxmlformats.org/officeDocument/2006/relationships/hyperlink" Target="https://ecode360.com/8697318" TargetMode="External"/><Relationship Id="rId32" Type="http://schemas.openxmlformats.org/officeDocument/2006/relationships/hyperlink" Target="https://ecode360.com/8697326" TargetMode="External"/><Relationship Id="rId37" Type="http://schemas.openxmlformats.org/officeDocument/2006/relationships/hyperlink" Target="https://ecode360.com/8697380" TargetMode="External"/><Relationship Id="rId40" Type="http://schemas.openxmlformats.org/officeDocument/2006/relationships/hyperlink" Target="https://ecode360.com/869738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ode360.com/8697309" TargetMode="External"/><Relationship Id="rId23" Type="http://schemas.openxmlformats.org/officeDocument/2006/relationships/hyperlink" Target="https://ecode360.com/8697317" TargetMode="External"/><Relationship Id="rId28" Type="http://schemas.openxmlformats.org/officeDocument/2006/relationships/hyperlink" Target="https://ecode360.com/8697321" TargetMode="External"/><Relationship Id="rId36" Type="http://schemas.openxmlformats.org/officeDocument/2006/relationships/hyperlink" Target="https://ecode360.com/8697379" TargetMode="External"/><Relationship Id="rId10" Type="http://schemas.openxmlformats.org/officeDocument/2006/relationships/hyperlink" Target="https://ecode360.com/8697304" TargetMode="External"/><Relationship Id="rId19" Type="http://schemas.openxmlformats.org/officeDocument/2006/relationships/hyperlink" Target="https://ecode360.com/8697313" TargetMode="External"/><Relationship Id="rId31" Type="http://schemas.openxmlformats.org/officeDocument/2006/relationships/hyperlink" Target="https://ecode360.com/8697325"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ode360.com/8697303" TargetMode="External"/><Relationship Id="rId14" Type="http://schemas.openxmlformats.org/officeDocument/2006/relationships/hyperlink" Target="https://ecode360.com/8697308" TargetMode="External"/><Relationship Id="rId22" Type="http://schemas.openxmlformats.org/officeDocument/2006/relationships/hyperlink" Target="https://ecode360.com/8697316" TargetMode="External"/><Relationship Id="rId27" Type="http://schemas.openxmlformats.org/officeDocument/2006/relationships/hyperlink" Target="https://ecode360.com/8697320" TargetMode="External"/><Relationship Id="rId30" Type="http://schemas.openxmlformats.org/officeDocument/2006/relationships/hyperlink" Target="https://ecode360.com/8697323" TargetMode="External"/><Relationship Id="rId35" Type="http://schemas.openxmlformats.org/officeDocument/2006/relationships/hyperlink" Target="https://ecode360.com/8697378" TargetMode="External"/><Relationship Id="rId43" Type="http://schemas.openxmlformats.org/officeDocument/2006/relationships/hyperlink" Target="https://ecode360.com/86973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9915161-7F1A-48D0-A069-B22D4B9BD3CE}"/>
      </w:docPartPr>
      <w:docPartBody>
        <w:p w:rsidR="00E870D9" w:rsidRDefault="003A5EA8">
          <w:r w:rsidRPr="001647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A8"/>
    <w:rsid w:val="00091FA9"/>
    <w:rsid w:val="003A5EA8"/>
    <w:rsid w:val="00512E26"/>
    <w:rsid w:val="00602416"/>
    <w:rsid w:val="00A0442A"/>
    <w:rsid w:val="00A53878"/>
    <w:rsid w:val="00E8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E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F345-92BF-4331-A81B-47CC621B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Campolo Middleton</dc:creator>
  <cp:keywords/>
  <dc:description/>
  <cp:lastModifiedBy>Eileen Tuohy</cp:lastModifiedBy>
  <cp:revision>3</cp:revision>
  <cp:lastPrinted>2022-01-21T22:45:00Z</cp:lastPrinted>
  <dcterms:created xsi:type="dcterms:W3CDTF">2022-07-27T16:37:00Z</dcterms:created>
  <dcterms:modified xsi:type="dcterms:W3CDTF">2022-07-27T16:45:00Z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1499988</vt:i4>
  </property>
  <property fmtid="{D5CDD505-2E9C-101B-9397-08002B2CF9AE}" pid="3" name="CaseSk">
    <vt:i4>9755</vt:i4>
  </property>
  <property fmtid="{D5CDD505-2E9C-101B-9397-08002B2CF9AE}" pid="4" name="SaveLocal">
    <vt:bool>true</vt:bool>
  </property>
</Properties>
</file>